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31" w:rsidRPr="001D3B80" w:rsidRDefault="001D3B80" w:rsidP="00413D43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D3B80">
        <w:rPr>
          <w:rFonts w:ascii="Times New Roman" w:eastAsia="Times New Roman" w:hAnsi="Times New Roman" w:cs="Times New Roman"/>
          <w:caps/>
          <w:sz w:val="28"/>
          <w:szCs w:val="28"/>
        </w:rPr>
        <w:t xml:space="preserve">comune di racale </w:t>
      </w:r>
    </w:p>
    <w:p w:rsidR="001D3B80" w:rsidRDefault="001D3B80" w:rsidP="00413D43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6"/>
          <w:szCs w:val="36"/>
          <w:u w:val="double"/>
        </w:rPr>
      </w:pPr>
    </w:p>
    <w:p w:rsidR="00413D43" w:rsidRDefault="00413D43" w:rsidP="00413D43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6"/>
          <w:szCs w:val="36"/>
          <w:u w:val="double"/>
        </w:rPr>
      </w:pPr>
      <w:r w:rsidRPr="00413D43">
        <w:rPr>
          <w:rFonts w:ascii="Times New Roman" w:eastAsia="Times New Roman" w:hAnsi="Times New Roman" w:cs="Times New Roman"/>
          <w:b/>
          <w:caps/>
          <w:sz w:val="36"/>
          <w:szCs w:val="36"/>
          <w:u w:val="double"/>
        </w:rPr>
        <w:t>Accesso civico</w:t>
      </w:r>
    </w:p>
    <w:p w:rsidR="00AB0DE2" w:rsidRPr="00413D43" w:rsidRDefault="00AB0DE2" w:rsidP="00413D43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32"/>
          <w:u w:val="double"/>
        </w:rPr>
      </w:pPr>
    </w:p>
    <w:p w:rsidR="00413D43" w:rsidRPr="00413D43" w:rsidRDefault="00413D43" w:rsidP="00413D43">
      <w:pPr>
        <w:shd w:val="clear" w:color="auto" w:fill="FFFFFF"/>
        <w:spacing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D43">
        <w:rPr>
          <w:rFonts w:ascii="Times New Roman" w:eastAsia="Times New Roman" w:hAnsi="Times New Roman" w:cs="Times New Roman"/>
          <w:b/>
          <w:sz w:val="24"/>
          <w:szCs w:val="24"/>
        </w:rPr>
        <w:t>Come esercitare il diritto di accesso civico, a chi rivolgersi in caso di ritardo o mancata risposta</w:t>
      </w:r>
    </w:p>
    <w:p w:rsidR="00413D43" w:rsidRDefault="00413D43" w:rsidP="00413D4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D43" w:rsidRDefault="00413D43" w:rsidP="00413D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43">
        <w:rPr>
          <w:rFonts w:ascii="Times New Roman" w:eastAsia="Times New Roman" w:hAnsi="Times New Roman" w:cs="Times New Roman"/>
          <w:sz w:val="24"/>
          <w:szCs w:val="24"/>
        </w:rPr>
        <w:t>L'accesso civico è il diritto di chiunque di chiedere la pubblicazione di documenti, informazioni o dati che il Comune ha l’obbligo di pubblicare sul sito web istituzionale ed è disciplinato dall'art. 5 del Decreto Legislativo 14 marzo 2013, n. 33, sotto riportato. </w:t>
      </w:r>
    </w:p>
    <w:p w:rsidR="00413D43" w:rsidRDefault="00413D43" w:rsidP="00413D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43">
        <w:rPr>
          <w:rFonts w:ascii="Times New Roman" w:eastAsia="Times New Roman" w:hAnsi="Times New Roman" w:cs="Times New Roman"/>
          <w:sz w:val="24"/>
          <w:szCs w:val="24"/>
        </w:rPr>
        <w:t>La richiesta di accesso civico può essere presentata da chiunque, non deve essere motivata, è gratuita e deve essere indirizzata al Responsabile per l'esercizio dell'accesso civico, che ha l’obbligo di provvedere entro 30 giorni. </w:t>
      </w:r>
    </w:p>
    <w:p w:rsidR="00916498" w:rsidRPr="00916498" w:rsidRDefault="00413D43" w:rsidP="009164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43">
        <w:rPr>
          <w:rFonts w:ascii="Times New Roman" w:eastAsia="Times New Roman" w:hAnsi="Times New Roman" w:cs="Times New Roman"/>
          <w:sz w:val="24"/>
          <w:szCs w:val="24"/>
        </w:rPr>
        <w:t>Soggetto delegato: </w:t>
      </w:r>
      <w:r w:rsidRPr="00413D43">
        <w:rPr>
          <w:rFonts w:ascii="Times New Roman" w:eastAsia="Times New Roman" w:hAnsi="Times New Roman" w:cs="Times New Roman"/>
          <w:b/>
          <w:sz w:val="24"/>
          <w:szCs w:val="24"/>
        </w:rPr>
        <w:t>Dott. Elio Giannuzzi</w:t>
      </w:r>
      <w:r w:rsidRPr="00413D43">
        <w:rPr>
          <w:rFonts w:ascii="Times New Roman" w:eastAsia="Times New Roman" w:hAnsi="Times New Roman" w:cs="Times New Roman"/>
          <w:sz w:val="24"/>
          <w:szCs w:val="24"/>
        </w:rPr>
        <w:t xml:space="preserve"> , Responsabile del I Settore “Organi Istituzionali ed Organizzazione Amministrativa”  e Responsabile della Trasparenza</w:t>
      </w:r>
      <w:r w:rsidR="00916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498" w:rsidRPr="00413D43">
        <w:rPr>
          <w:rFonts w:ascii="Times New Roman" w:eastAsia="Times New Roman" w:hAnsi="Times New Roman" w:cs="Times New Roman"/>
          <w:sz w:val="24"/>
          <w:szCs w:val="24"/>
        </w:rPr>
        <w:t>(Art. 5, comma 1, d.lgs. 33/2013)</w:t>
      </w:r>
      <w:r w:rsidR="00916498" w:rsidRPr="009164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3D43" w:rsidRDefault="00413D43" w:rsidP="00413D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43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 w:history="1">
        <w:r w:rsidRPr="00413D43">
          <w:rPr>
            <w:rFonts w:ascii="Times New Roman" w:eastAsia="Times New Roman" w:hAnsi="Times New Roman" w:cs="Times New Roman"/>
            <w:sz w:val="24"/>
            <w:szCs w:val="24"/>
          </w:rPr>
          <w:t>atto di delega</w:t>
        </w:r>
      </w:hyperlink>
      <w:r w:rsidRPr="00413D43">
        <w:rPr>
          <w:rFonts w:ascii="Times New Roman" w:eastAsia="Times New Roman" w:hAnsi="Times New Roman" w:cs="Times New Roman"/>
          <w:sz w:val="24"/>
          <w:szCs w:val="24"/>
        </w:rPr>
        <w:t> .pdf - 97 KB)</w:t>
      </w:r>
    </w:p>
    <w:p w:rsidR="00413D43" w:rsidRPr="00413D43" w:rsidRDefault="00413D43" w:rsidP="00413D4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D43">
        <w:rPr>
          <w:rFonts w:ascii="Times New Roman" w:eastAsia="Times New Roman" w:hAnsi="Times New Roman" w:cs="Times New Roman"/>
          <w:b/>
          <w:sz w:val="24"/>
          <w:szCs w:val="24"/>
        </w:rPr>
        <w:t>La richiesta </w:t>
      </w:r>
    </w:p>
    <w:p w:rsidR="00413D43" w:rsidRDefault="00413D43" w:rsidP="00413D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43">
        <w:rPr>
          <w:rFonts w:ascii="Times New Roman" w:eastAsia="Times New Roman" w:hAnsi="Times New Roman" w:cs="Times New Roman"/>
          <w:sz w:val="24"/>
          <w:szCs w:val="24"/>
        </w:rPr>
        <w:t>La richiesta può essere presentata usando il </w:t>
      </w:r>
      <w:r w:rsidRPr="00916498">
        <w:rPr>
          <w:rFonts w:ascii="Times New Roman" w:eastAsia="Times New Roman" w:hAnsi="Times New Roman" w:cs="Times New Roman"/>
          <w:b/>
          <w:sz w:val="24"/>
          <w:szCs w:val="24"/>
        </w:rPr>
        <w:t>modulo </w:t>
      </w:r>
      <w:r w:rsidRPr="00413D43">
        <w:rPr>
          <w:rFonts w:ascii="Times New Roman" w:eastAsia="Times New Roman" w:hAnsi="Times New Roman" w:cs="Times New Roman"/>
          <w:b/>
          <w:sz w:val="24"/>
          <w:szCs w:val="24"/>
        </w:rPr>
        <w:t>allegato</w:t>
      </w:r>
      <w:r w:rsidRPr="0091649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916498" w:rsidRPr="00916498">
        <w:rPr>
          <w:rFonts w:ascii="Times New Roman" w:eastAsia="Times New Roman" w:hAnsi="Times New Roman" w:cs="Times New Roman"/>
          <w:b/>
          <w:sz w:val="24"/>
          <w:szCs w:val="24"/>
        </w:rPr>
        <w:t>sub. A)</w:t>
      </w:r>
      <w:r w:rsidR="00916498">
        <w:rPr>
          <w:rFonts w:ascii="Times New Roman" w:eastAsia="Times New Roman" w:hAnsi="Times New Roman" w:cs="Times New Roman"/>
          <w:sz w:val="24"/>
          <w:szCs w:val="24"/>
        </w:rPr>
        <w:t xml:space="preserve"> (.rtf. KB)</w:t>
      </w:r>
    </w:p>
    <w:p w:rsidR="00916498" w:rsidRDefault="00413D43" w:rsidP="0091649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98">
        <w:rPr>
          <w:rFonts w:ascii="Times New Roman" w:eastAsia="Times New Roman" w:hAnsi="Times New Roman" w:cs="Times New Roman"/>
          <w:sz w:val="24"/>
          <w:szCs w:val="24"/>
        </w:rPr>
        <w:t>tramite posta elettronica certificata (PEC) all’indirizzo PEC del Comune: </w:t>
      </w:r>
      <w:hyperlink r:id="rId8" w:history="1">
        <w:r w:rsidR="00916498" w:rsidRPr="00620B68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affarigenerali.comune.racale@pec.rupar.puglia.it</w:t>
        </w:r>
      </w:hyperlink>
      <w:r w:rsidR="009164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6498" w:rsidRDefault="00413D43" w:rsidP="0091649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98">
        <w:rPr>
          <w:rFonts w:ascii="Times New Roman" w:eastAsia="Times New Roman" w:hAnsi="Times New Roman" w:cs="Times New Roman"/>
          <w:sz w:val="24"/>
          <w:szCs w:val="24"/>
        </w:rPr>
        <w:t xml:space="preserve"> tramite posta ordinaria all’indirizzo: </w:t>
      </w:r>
      <w:r w:rsidR="00916498">
        <w:rPr>
          <w:rFonts w:ascii="Times New Roman" w:eastAsia="Times New Roman" w:hAnsi="Times New Roman" w:cs="Times New Roman"/>
          <w:sz w:val="24"/>
          <w:szCs w:val="24"/>
        </w:rPr>
        <w:t xml:space="preserve">Comune di Racale, </w:t>
      </w:r>
      <w:r w:rsidRPr="00916498">
        <w:rPr>
          <w:rFonts w:ascii="Times New Roman" w:eastAsia="Times New Roman" w:hAnsi="Times New Roman" w:cs="Times New Roman"/>
          <w:sz w:val="24"/>
          <w:szCs w:val="24"/>
        </w:rPr>
        <w:t>Via Fiumi Marina, n° 6 – 73055 Racale(LE)</w:t>
      </w:r>
      <w:r w:rsidR="009164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6498" w:rsidRDefault="00413D43" w:rsidP="0091649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98">
        <w:rPr>
          <w:rFonts w:ascii="Times New Roman" w:eastAsia="Times New Roman" w:hAnsi="Times New Roman" w:cs="Times New Roman"/>
          <w:sz w:val="24"/>
          <w:szCs w:val="24"/>
        </w:rPr>
        <w:t> con consegna diretta all'l’Ufficio Protocollo del Comune. </w:t>
      </w:r>
    </w:p>
    <w:p w:rsidR="00916498" w:rsidRDefault="00916498" w:rsidP="00413D4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D43" w:rsidRPr="00413D43" w:rsidRDefault="00413D43" w:rsidP="00413D4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D43">
        <w:rPr>
          <w:rFonts w:ascii="Times New Roman" w:eastAsia="Times New Roman" w:hAnsi="Times New Roman" w:cs="Times New Roman"/>
          <w:b/>
          <w:sz w:val="24"/>
          <w:szCs w:val="24"/>
        </w:rPr>
        <w:t>Soggetto con potere sostitutivo attivabile nei casi di ritardo o mancata risposta </w:t>
      </w:r>
      <w:r w:rsidRPr="00413D43">
        <w:rPr>
          <w:rFonts w:ascii="Times New Roman" w:eastAsia="Times New Roman" w:hAnsi="Times New Roman" w:cs="Times New Roman"/>
          <w:b/>
          <w:sz w:val="24"/>
          <w:szCs w:val="24"/>
        </w:rPr>
        <w:br/>
        <w:t>(Art. 5, comma 4, d.lgs. 33/2013) </w:t>
      </w:r>
    </w:p>
    <w:p w:rsidR="00AB0DE2" w:rsidRDefault="00413D43" w:rsidP="00413D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43">
        <w:rPr>
          <w:rFonts w:ascii="Times New Roman" w:eastAsia="Times New Roman" w:hAnsi="Times New Roman" w:cs="Times New Roman"/>
          <w:sz w:val="24"/>
          <w:szCs w:val="24"/>
        </w:rPr>
        <w:t>Con la </w:t>
      </w:r>
      <w:hyperlink r:id="rId9" w:history="1">
        <w:r w:rsidR="005F2ABF">
          <w:rPr>
            <w:rFonts w:ascii="Times New Roman" w:eastAsia="Times New Roman" w:hAnsi="Times New Roman" w:cs="Times New Roman"/>
            <w:sz w:val="24"/>
            <w:szCs w:val="24"/>
          </w:rPr>
          <w:t>deliberazione n° 8 del 22 Gennaio 2014</w:t>
        </w:r>
      </w:hyperlink>
      <w:r w:rsidR="005F2ABF">
        <w:t xml:space="preserve"> </w:t>
      </w:r>
      <w:r w:rsidRPr="00413D43">
        <w:rPr>
          <w:rFonts w:ascii="Times New Roman" w:eastAsia="Times New Roman" w:hAnsi="Times New Roman" w:cs="Times New Roman"/>
          <w:sz w:val="24"/>
          <w:szCs w:val="24"/>
        </w:rPr>
        <w:t xml:space="preserve">la Giunta Comunale ha demandato l'individuazione concreta del soggetto al quale è attribuito il potere sostitutivo al </w:t>
      </w:r>
      <w:r w:rsidR="005F2ABF">
        <w:rPr>
          <w:rFonts w:ascii="Times New Roman" w:eastAsia="Times New Roman" w:hAnsi="Times New Roman" w:cs="Times New Roman"/>
          <w:sz w:val="24"/>
          <w:szCs w:val="24"/>
        </w:rPr>
        <w:t xml:space="preserve">Responsabile del II Settore, Dott. Sebastiano D’Argento </w:t>
      </w:r>
      <w:r w:rsidRPr="00413D43">
        <w:rPr>
          <w:rFonts w:ascii="Times New Roman" w:eastAsia="Times New Roman" w:hAnsi="Times New Roman" w:cs="Times New Roman"/>
          <w:sz w:val="24"/>
          <w:szCs w:val="24"/>
        </w:rPr>
        <w:t>che provvederà a trasmettere l'istanza di conclusione del procedimento al responsabile dell'accesso civico e contestualmente al cittadino richiedente. </w:t>
      </w:r>
    </w:p>
    <w:p w:rsidR="00413D43" w:rsidRDefault="00413D43" w:rsidP="00413D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43">
        <w:rPr>
          <w:rFonts w:ascii="Times New Roman" w:eastAsia="Times New Roman" w:hAnsi="Times New Roman" w:cs="Times New Roman"/>
          <w:sz w:val="24"/>
          <w:szCs w:val="24"/>
        </w:rPr>
        <w:t>La richiesta di intervento sostitutivo dovrà essere presentata con il </w:t>
      </w:r>
      <w:r w:rsidRPr="00916498">
        <w:rPr>
          <w:rFonts w:ascii="Times New Roman" w:eastAsia="Times New Roman" w:hAnsi="Times New Roman" w:cs="Times New Roman"/>
          <w:b/>
          <w:sz w:val="24"/>
          <w:szCs w:val="24"/>
        </w:rPr>
        <w:t>modulo </w:t>
      </w:r>
      <w:r w:rsidRPr="00413D43">
        <w:rPr>
          <w:rFonts w:ascii="Times New Roman" w:eastAsia="Times New Roman" w:hAnsi="Times New Roman" w:cs="Times New Roman"/>
          <w:b/>
          <w:sz w:val="24"/>
          <w:szCs w:val="24"/>
        </w:rPr>
        <w:t>allegato</w:t>
      </w:r>
      <w:r w:rsidR="00916498" w:rsidRPr="00916498">
        <w:rPr>
          <w:rFonts w:ascii="Times New Roman" w:eastAsia="Times New Roman" w:hAnsi="Times New Roman" w:cs="Times New Roman"/>
          <w:b/>
          <w:sz w:val="24"/>
          <w:szCs w:val="24"/>
        </w:rPr>
        <w:t xml:space="preserve"> sub. B)</w:t>
      </w:r>
      <w:r w:rsidR="00916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D43">
        <w:rPr>
          <w:rFonts w:ascii="Times New Roman" w:eastAsia="Times New Roman" w:hAnsi="Times New Roman" w:cs="Times New Roman"/>
          <w:sz w:val="24"/>
          <w:szCs w:val="24"/>
        </w:rPr>
        <w:t>(.</w:t>
      </w:r>
      <w:hyperlink r:id="rId10" w:history="1">
        <w:r w:rsidRPr="00413D43">
          <w:rPr>
            <w:rFonts w:ascii="Times New Roman" w:eastAsia="Times New Roman" w:hAnsi="Times New Roman" w:cs="Times New Roman"/>
            <w:sz w:val="24"/>
            <w:szCs w:val="24"/>
          </w:rPr>
          <w:t>rtf</w:t>
        </w:r>
      </w:hyperlink>
      <w:r w:rsidRPr="00413D43">
        <w:rPr>
          <w:rFonts w:ascii="Times New Roman" w:eastAsia="Times New Roman" w:hAnsi="Times New Roman" w:cs="Times New Roman"/>
          <w:sz w:val="24"/>
          <w:szCs w:val="24"/>
        </w:rPr>
        <w:t> - 511 KB)  </w:t>
      </w:r>
    </w:p>
    <w:p w:rsidR="001D3B80" w:rsidRDefault="001D3B80" w:rsidP="001D3B80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B80" w:rsidRDefault="001D3B80" w:rsidP="001D3B80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D43" w:rsidRDefault="00413D43" w:rsidP="00582776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76">
        <w:rPr>
          <w:rFonts w:ascii="Times New Roman" w:eastAsia="Times New Roman" w:hAnsi="Times New Roman" w:cs="Times New Roman"/>
          <w:sz w:val="24"/>
          <w:szCs w:val="24"/>
        </w:rPr>
        <w:t>e inoltrata al seguente indirizzo di posta elettronica: </w:t>
      </w:r>
      <w:r w:rsidR="005F2ABF">
        <w:rPr>
          <w:rFonts w:ascii="Times New Roman" w:eastAsia="Times New Roman" w:hAnsi="Times New Roman" w:cs="Times New Roman"/>
          <w:sz w:val="24"/>
          <w:szCs w:val="24"/>
        </w:rPr>
        <w:t>serviziofinanziario</w:t>
      </w:r>
      <w:hyperlink r:id="rId11" w:history="1">
        <w:r w:rsidR="005F2ABF" w:rsidRPr="00BD2EEB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 xml:space="preserve"> serviziofinanziario.comune.racale@pec.rupar.puglia.it</w:t>
        </w:r>
      </w:hyperlink>
    </w:p>
    <w:p w:rsidR="005F2ABF" w:rsidRDefault="00413D43" w:rsidP="00582776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76">
        <w:rPr>
          <w:rFonts w:ascii="Times New Roman" w:eastAsia="Times New Roman" w:hAnsi="Times New Roman" w:cs="Times New Roman"/>
          <w:sz w:val="24"/>
          <w:szCs w:val="24"/>
        </w:rPr>
        <w:t xml:space="preserve">  oppure può essere presentata: </w:t>
      </w:r>
    </w:p>
    <w:p w:rsidR="00582776" w:rsidRDefault="00413D43" w:rsidP="005F2ABF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76">
        <w:rPr>
          <w:rFonts w:ascii="Times New Roman" w:eastAsia="Times New Roman" w:hAnsi="Times New Roman" w:cs="Times New Roman"/>
          <w:sz w:val="24"/>
          <w:szCs w:val="24"/>
        </w:rPr>
        <w:t xml:space="preserve">tramite posta ordinaria all’indirizzo: </w:t>
      </w:r>
      <w:r w:rsidR="005F2ABF">
        <w:rPr>
          <w:rFonts w:ascii="Times New Roman" w:eastAsia="Times New Roman" w:hAnsi="Times New Roman" w:cs="Times New Roman"/>
          <w:sz w:val="24"/>
          <w:szCs w:val="24"/>
        </w:rPr>
        <w:t xml:space="preserve">Comune di Racale, II Settore - </w:t>
      </w:r>
      <w:r w:rsidRPr="00582776">
        <w:rPr>
          <w:rFonts w:ascii="Times New Roman" w:eastAsia="Times New Roman" w:hAnsi="Times New Roman" w:cs="Times New Roman"/>
          <w:sz w:val="24"/>
          <w:szCs w:val="24"/>
        </w:rPr>
        <w:t>Via Fiumi Marina  -  73055 Racale (LE) </w:t>
      </w:r>
      <w:r w:rsidRPr="00582776">
        <w:rPr>
          <w:rFonts w:ascii="Times New Roman" w:eastAsia="Times New Roman" w:hAnsi="Times New Roman" w:cs="Times New Roman"/>
          <w:sz w:val="24"/>
          <w:szCs w:val="24"/>
        </w:rPr>
        <w:br/>
        <w:t>o con consegna diretta all'</w:t>
      </w:r>
      <w:hyperlink r:id="rId12" w:history="1">
        <w:r w:rsidRPr="00582776">
          <w:rPr>
            <w:rFonts w:ascii="Times New Roman" w:eastAsia="Times New Roman" w:hAnsi="Times New Roman" w:cs="Times New Roman"/>
            <w:sz w:val="24"/>
            <w:szCs w:val="24"/>
          </w:rPr>
          <w:t>Ufficio Protocollo</w:t>
        </w:r>
      </w:hyperlink>
      <w:r w:rsidRPr="00582776">
        <w:rPr>
          <w:rFonts w:ascii="Times New Roman" w:eastAsia="Times New Roman" w:hAnsi="Times New Roman" w:cs="Times New Roman"/>
          <w:sz w:val="24"/>
          <w:szCs w:val="24"/>
        </w:rPr>
        <w:t> del Comune. </w:t>
      </w:r>
    </w:p>
    <w:p w:rsidR="00582776" w:rsidRPr="00582776" w:rsidRDefault="00413D43" w:rsidP="005827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776">
        <w:rPr>
          <w:rFonts w:ascii="Times New Roman" w:eastAsia="Times New Roman" w:hAnsi="Times New Roman" w:cs="Times New Roman"/>
          <w:sz w:val="24"/>
          <w:szCs w:val="24"/>
        </w:rPr>
        <w:t>************* </w:t>
      </w:r>
      <w:r w:rsidRPr="00582776">
        <w:rPr>
          <w:rFonts w:ascii="Times New Roman" w:eastAsia="Times New Roman" w:hAnsi="Times New Roman" w:cs="Times New Roman"/>
          <w:sz w:val="24"/>
          <w:szCs w:val="24"/>
        </w:rPr>
        <w:br/>
      </w:r>
      <w:r w:rsidRPr="00582776">
        <w:rPr>
          <w:rFonts w:ascii="Times New Roman" w:eastAsia="Times New Roman" w:hAnsi="Times New Roman" w:cs="Times New Roman"/>
          <w:b/>
          <w:sz w:val="24"/>
          <w:szCs w:val="24"/>
        </w:rPr>
        <w:t>Decreto legislativo n. 33/2013 - Art. 5 "Accesso civico"</w:t>
      </w:r>
    </w:p>
    <w:p w:rsidR="00582776" w:rsidRPr="00582776" w:rsidRDefault="00413D43" w:rsidP="0058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3D4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t>L'obbligo previsto dalla normativa vigente in capo alle pubbliche amministrazioni di</w:t>
      </w:r>
      <w:r w:rsidRPr="005827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  <w:t>    pubblicare documenti, informazioni o dati comporta il diritto di chiunque di richiedere i</w:t>
      </w:r>
      <w:r w:rsidRPr="005827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  <w:t>    medesimi, nei casi in cui sia stata omessa la loro pubblicazione.</w:t>
      </w:r>
      <w:r w:rsidRPr="005827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  <w:t>2. La richiesta di accesso civico non è sottoposta ad alcuna limitazione quanto alla</w:t>
      </w:r>
      <w:r w:rsidRPr="005827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  <w:t>    legittimazione soggettiva del richiedente non deve essere motivata, è gratuita e va</w:t>
      </w:r>
      <w:r w:rsidRPr="005827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  <w:t>    presentata al responsabile della trasparenza dell'amministrazione obbligata alla</w:t>
      </w:r>
      <w:r w:rsidRPr="005827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  <w:t>    pubblicazione di cui al comma 1 che si pronuncia sulla stessa.</w:t>
      </w:r>
      <w:r w:rsidRPr="005827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  <w:t>3. L'amministrazione, entro trenta giorni, procede alla pubblicazione nel sito del documento,</w:t>
      </w:r>
      <w:r w:rsidRPr="005827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  <w:t>    dell'informazione o del dato richiesto e lo trasmette contestualmente al richiedente, ovvero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  <w:t>    comunica al medesimo l'avvenuta pubblicazione, indicando il collegamento ipertestuale a</w:t>
      </w:r>
      <w:r w:rsidRPr="005827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  <w:t>    quanto richiesto. Se il documento, l'informazione o il dato richiesti risultano già pubblicati</w:t>
      </w:r>
      <w:r w:rsidRPr="005827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  <w:t>    nel rispetto della normativa vigente, l'amministrazione indica al richiedente il relativo</w:t>
      </w:r>
      <w:r w:rsidRPr="005827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  <w:t>    collegamento ipertestuale.</w:t>
      </w:r>
      <w:r w:rsidRPr="005827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582776" w:rsidRPr="00582776" w:rsidRDefault="00413D43" w:rsidP="0058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t>4. Nei casi di ritardo o mancata risposta il richiedente può ricorrere al titolare del potere  </w:t>
      </w:r>
      <w:r w:rsidRPr="005827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  <w:t>    sostitutivo di cui all'articolo 2, comma 9-bis della legge 7 agosto 1990, n. 241, e successive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  <w:t>    modificazioni, che, verificata la sussistenza dell'obbligo di pubblicazione, nei termini di cui al</w:t>
      </w:r>
      <w:r w:rsidRPr="005827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  <w:t>    comma 9-ter del medesimo articolo, provvede ai sensi del comma 3.</w:t>
      </w:r>
      <w:r w:rsidRPr="005827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  <w:t>5. La tutela del diritto di accesso civico è disciplinata dalle disposizioni di cui al decreto</w:t>
      </w:r>
      <w:r w:rsidRPr="005827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  <w:t>    legislativo 2 luglio 2010, n. 104, così come modificato dal presente decreto.</w:t>
      </w:r>
      <w:r w:rsidRPr="005827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  <w:t>6. La richiesta di accesso civico comporta, da parte del Responsabile della trasparenza,</w:t>
      </w:r>
      <w:r w:rsidRPr="005827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  <w:t>    l'obbligo di segnalazione di cui all' articolo 43, comma 5.</w:t>
      </w:r>
      <w:r w:rsidRPr="005827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413D43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582776">
        <w:rPr>
          <w:rFonts w:ascii="Times New Roman" w:eastAsia="Times New Roman" w:hAnsi="Times New Roman" w:cs="Times New Roman"/>
          <w:b/>
          <w:sz w:val="24"/>
          <w:szCs w:val="24"/>
        </w:rPr>
        <w:t>Per approfondire</w:t>
      </w:r>
      <w:r w:rsidRPr="00413D43">
        <w:rPr>
          <w:rFonts w:ascii="Times New Roman" w:eastAsia="Times New Roman" w:hAnsi="Times New Roman" w:cs="Times New Roman"/>
          <w:b/>
          <w:sz w:val="24"/>
          <w:szCs w:val="24"/>
        </w:rPr>
        <w:t>...</w:t>
      </w:r>
    </w:p>
    <w:p w:rsidR="00582776" w:rsidRDefault="00413D43" w:rsidP="0058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43">
        <w:rPr>
          <w:rFonts w:ascii="Times New Roman" w:eastAsia="Times New Roman" w:hAnsi="Times New Roman" w:cs="Times New Roman"/>
          <w:sz w:val="24"/>
          <w:szCs w:val="24"/>
        </w:rPr>
        <w:br/>
        <w:t>L'accesso civico è un diritto diverso e ulteriore rispetto al diritto di accesso agli atti e ai documenti amministrativi disciplinato dalla </w:t>
      </w:r>
      <w:hyperlink r:id="rId13" w:history="1">
        <w:r w:rsidRPr="00413D43">
          <w:rPr>
            <w:rFonts w:ascii="Times New Roman" w:eastAsia="Times New Roman" w:hAnsi="Times New Roman" w:cs="Times New Roman"/>
            <w:sz w:val="24"/>
            <w:szCs w:val="24"/>
          </w:rPr>
          <w:t>Legge n. 241 del 1990</w:t>
        </w:r>
      </w:hyperlink>
      <w:r w:rsidRPr="00413D43">
        <w:rPr>
          <w:rFonts w:ascii="Times New Roman" w:eastAsia="Times New Roman" w:hAnsi="Times New Roman" w:cs="Times New Roman"/>
          <w:sz w:val="24"/>
          <w:szCs w:val="24"/>
        </w:rPr>
        <w:t> (e dal "</w:t>
      </w:r>
      <w:hyperlink r:id="rId14" w:history="1">
        <w:r w:rsidRPr="00413D43">
          <w:rPr>
            <w:rFonts w:ascii="Times New Roman" w:eastAsia="Times New Roman" w:hAnsi="Times New Roman" w:cs="Times New Roman"/>
            <w:sz w:val="24"/>
            <w:szCs w:val="24"/>
          </w:rPr>
          <w:t>Regolamento comunale sul diritto di accesso alle informazioni e alla documentazione amministrativa</w:t>
        </w:r>
      </w:hyperlink>
      <w:r w:rsidRPr="00413D43">
        <w:rPr>
          <w:rFonts w:ascii="Times New Roman" w:eastAsia="Times New Roman" w:hAnsi="Times New Roman" w:cs="Times New Roman"/>
          <w:sz w:val="24"/>
          <w:szCs w:val="24"/>
        </w:rPr>
        <w:t>"). </w:t>
      </w:r>
    </w:p>
    <w:p w:rsidR="00582776" w:rsidRDefault="00413D43" w:rsidP="0058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43">
        <w:rPr>
          <w:rFonts w:ascii="Times New Roman" w:eastAsia="Times New Roman" w:hAnsi="Times New Roman" w:cs="Times New Roman"/>
          <w:sz w:val="24"/>
          <w:szCs w:val="24"/>
        </w:rPr>
        <w:br/>
        <w:t>Diversamente da quest'ultimo, infatti, non presuppone un interesse qualificato in capo al soggetto richiedente e consiste nel chiedere e ottenere gratuitamente che l’Amministrazione fornisca e pubblichi gli atti, i documenti e le informazioni per i quali è prevista la pubblicazione obbligatoria, ma che, per qualsiasi motivo, non siano stati pubblicati sul sito internet istituzionale. </w:t>
      </w:r>
      <w:r w:rsidRPr="00413D43">
        <w:rPr>
          <w:rFonts w:ascii="Times New Roman" w:eastAsia="Times New Roman" w:hAnsi="Times New Roman" w:cs="Times New Roman"/>
          <w:sz w:val="24"/>
          <w:szCs w:val="24"/>
        </w:rPr>
        <w:br/>
      </w:r>
      <w:r w:rsidRPr="00413D43">
        <w:rPr>
          <w:rFonts w:ascii="Times New Roman" w:eastAsia="Times New Roman" w:hAnsi="Times New Roman" w:cs="Times New Roman"/>
          <w:sz w:val="24"/>
          <w:szCs w:val="24"/>
        </w:rPr>
        <w:br/>
        <w:t>Il diritto di accesso “ordinario” è invece sottoposto alla necessità di presentare una domanda motivata, che si basi su un interesse qualificato e al pagamento dei diritti di ricerca e riproduzione delle copie dei documenti. </w:t>
      </w:r>
    </w:p>
    <w:p w:rsidR="00582776" w:rsidRDefault="00413D43" w:rsidP="0058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4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La richiesta di accesso civico può essere presentata da chiunque, non deve essere motivata, è gratuita e va indirizzata al Responsabile della trasparenza o suo delegato, che ha l’obbligo di pronunciarsi su di essa. </w:t>
      </w:r>
    </w:p>
    <w:p w:rsidR="00582776" w:rsidRDefault="00413D43" w:rsidP="0058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43">
        <w:rPr>
          <w:rFonts w:ascii="Times New Roman" w:eastAsia="Times New Roman" w:hAnsi="Times New Roman" w:cs="Times New Roman"/>
          <w:sz w:val="24"/>
          <w:szCs w:val="24"/>
        </w:rPr>
        <w:br/>
        <w:t>Il Responsabile, dopo aver ricevuto la richiesta, verifica la sussistenza dell'obbligo di pubblicazione e, in caso positivo, provvede alla pubblicazione dei documenti o delle informazioni oggetto della richiesta nella sezione “Amministrazione trasparente” del sito entro 30 giorni. Provvede, inoltre, a dare comunicazione della avvenuta pubblicazione al richiedente, indicando il relativo collegamento ipertestuale. </w:t>
      </w:r>
      <w:r w:rsidRPr="00413D43">
        <w:rPr>
          <w:rFonts w:ascii="Times New Roman" w:eastAsia="Times New Roman" w:hAnsi="Times New Roman" w:cs="Times New Roman"/>
          <w:sz w:val="24"/>
          <w:szCs w:val="24"/>
        </w:rPr>
        <w:br/>
      </w:r>
      <w:r w:rsidRPr="00413D43">
        <w:rPr>
          <w:rFonts w:ascii="Times New Roman" w:eastAsia="Times New Roman" w:hAnsi="Times New Roman" w:cs="Times New Roman"/>
          <w:sz w:val="24"/>
          <w:szCs w:val="24"/>
        </w:rPr>
        <w:br/>
        <w:t>Se quanto richiesto risulta già pubblicato, ne dà comunicazione al richiedente indicando il relativo collegamento ipertestuale. </w:t>
      </w:r>
    </w:p>
    <w:p w:rsidR="00413D43" w:rsidRPr="00413D43" w:rsidRDefault="00413D43" w:rsidP="0058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43">
        <w:rPr>
          <w:rFonts w:ascii="Times New Roman" w:eastAsia="Times New Roman" w:hAnsi="Times New Roman" w:cs="Times New Roman"/>
          <w:sz w:val="24"/>
          <w:szCs w:val="24"/>
        </w:rPr>
        <w:br/>
      </w:r>
      <w:r w:rsidRPr="00413D43">
        <w:rPr>
          <w:rFonts w:ascii="Times New Roman" w:eastAsia="Times New Roman" w:hAnsi="Times New Roman" w:cs="Times New Roman"/>
          <w:sz w:val="24"/>
          <w:szCs w:val="24"/>
        </w:rPr>
        <w:br/>
        <w:t>» </w:t>
      </w:r>
      <w:hyperlink r:id="rId15" w:history="1">
        <w:r w:rsidRPr="00413D43">
          <w:rPr>
            <w:rFonts w:ascii="Times New Roman" w:eastAsia="Times New Roman" w:hAnsi="Times New Roman" w:cs="Times New Roman"/>
            <w:sz w:val="24"/>
            <w:szCs w:val="24"/>
          </w:rPr>
          <w:t>L'istituto dell’accesso civico</w:t>
        </w:r>
      </w:hyperlink>
      <w:r w:rsidRPr="00413D43">
        <w:rPr>
          <w:rFonts w:ascii="Times New Roman" w:eastAsia="Times New Roman" w:hAnsi="Times New Roman" w:cs="Times New Roman"/>
          <w:sz w:val="24"/>
          <w:szCs w:val="24"/>
        </w:rPr>
        <w:t> - link al sito dell'Autorità Nazionale Anticorruzione (ANAc) </w:t>
      </w:r>
    </w:p>
    <w:p w:rsidR="00577B0F" w:rsidRPr="00413D43" w:rsidRDefault="00577B0F" w:rsidP="005827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77B0F" w:rsidRPr="00413D43" w:rsidSect="004B5F6F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E30" w:rsidRDefault="003F6E30" w:rsidP="00E52931">
      <w:pPr>
        <w:spacing w:after="0" w:line="240" w:lineRule="auto"/>
      </w:pPr>
      <w:r>
        <w:separator/>
      </w:r>
    </w:p>
  </w:endnote>
  <w:endnote w:type="continuationSeparator" w:id="1">
    <w:p w:rsidR="003F6E30" w:rsidRDefault="003F6E30" w:rsidP="00E5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E30" w:rsidRDefault="003F6E30" w:rsidP="00E52931">
      <w:pPr>
        <w:spacing w:after="0" w:line="240" w:lineRule="auto"/>
      </w:pPr>
      <w:r>
        <w:separator/>
      </w:r>
    </w:p>
  </w:footnote>
  <w:footnote w:type="continuationSeparator" w:id="1">
    <w:p w:rsidR="003F6E30" w:rsidRDefault="003F6E30" w:rsidP="00E5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931" w:rsidRDefault="00E52931">
    <w:pPr>
      <w:pStyle w:val="Intestazione"/>
    </w:pPr>
  </w:p>
  <w:p w:rsidR="00E52931" w:rsidRDefault="00E52931">
    <w:pPr>
      <w:pStyle w:val="Intestazione"/>
    </w:pPr>
  </w:p>
  <w:p w:rsidR="00E52931" w:rsidRDefault="00E52931">
    <w:pPr>
      <w:pStyle w:val="Intestazione"/>
    </w:pPr>
  </w:p>
  <w:p w:rsidR="00E52931" w:rsidRDefault="00E52931">
    <w:pPr>
      <w:pStyle w:val="Intestazione"/>
    </w:pPr>
    <w:r w:rsidRPr="00E5293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2737485</wp:posOffset>
          </wp:positionH>
          <wp:positionV relativeFrom="paragraph">
            <wp:posOffset>-487680</wp:posOffset>
          </wp:positionV>
          <wp:extent cx="699135" cy="866775"/>
          <wp:effectExtent l="19050" t="0" r="5715" b="0"/>
          <wp:wrapNone/>
          <wp:docPr id="1" name="Immagine 2" descr="Racale-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cale-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52931" w:rsidRDefault="00E529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4040"/>
    <w:multiLevelType w:val="hybridMultilevel"/>
    <w:tmpl w:val="214A91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026E6"/>
    <w:multiLevelType w:val="hybridMultilevel"/>
    <w:tmpl w:val="F65A8F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3D43"/>
    <w:rsid w:val="001D3B80"/>
    <w:rsid w:val="003F6E30"/>
    <w:rsid w:val="00413D43"/>
    <w:rsid w:val="004B5F6F"/>
    <w:rsid w:val="00577B0F"/>
    <w:rsid w:val="00582776"/>
    <w:rsid w:val="005F2ABF"/>
    <w:rsid w:val="00916498"/>
    <w:rsid w:val="00AB0DE2"/>
    <w:rsid w:val="00E5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5F6F"/>
  </w:style>
  <w:style w:type="paragraph" w:styleId="Titolo1">
    <w:name w:val="heading 1"/>
    <w:basedOn w:val="Normale"/>
    <w:link w:val="Titolo1Carattere"/>
    <w:uiPriority w:val="9"/>
    <w:qFormat/>
    <w:rsid w:val="00413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4">
    <w:name w:val="heading 4"/>
    <w:basedOn w:val="Normale"/>
    <w:link w:val="Titolo4Carattere"/>
    <w:uiPriority w:val="9"/>
    <w:qFormat/>
    <w:rsid w:val="00413D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3D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3D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41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videnziato">
    <w:name w:val="evidenziato"/>
    <w:basedOn w:val="Carpredefinitoparagrafo"/>
    <w:rsid w:val="00413D43"/>
  </w:style>
  <w:style w:type="character" w:customStyle="1" w:styleId="apple-converted-space">
    <w:name w:val="apple-converted-space"/>
    <w:basedOn w:val="Carpredefinitoparagrafo"/>
    <w:rsid w:val="00413D43"/>
  </w:style>
  <w:style w:type="character" w:customStyle="1" w:styleId="grassetto">
    <w:name w:val="grassetto"/>
    <w:basedOn w:val="Carpredefinitoparagrafo"/>
    <w:rsid w:val="00413D43"/>
  </w:style>
  <w:style w:type="character" w:customStyle="1" w:styleId="corsivo">
    <w:name w:val="corsivo"/>
    <w:basedOn w:val="Carpredefinitoparagrafo"/>
    <w:rsid w:val="00413D43"/>
  </w:style>
  <w:style w:type="character" w:styleId="Collegamentoipertestuale">
    <w:name w:val="Hyperlink"/>
    <w:basedOn w:val="Carpredefinitoparagrafo"/>
    <w:uiPriority w:val="99"/>
    <w:unhideWhenUsed/>
    <w:rsid w:val="00413D4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13D43"/>
    <w:rPr>
      <w:b/>
      <w:bCs/>
    </w:rPr>
  </w:style>
  <w:style w:type="paragraph" w:styleId="Paragrafoelenco">
    <w:name w:val="List Paragraph"/>
    <w:basedOn w:val="Normale"/>
    <w:uiPriority w:val="34"/>
    <w:qFormat/>
    <w:rsid w:val="0091649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29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931"/>
  </w:style>
  <w:style w:type="paragraph" w:styleId="Pidipagina">
    <w:name w:val="footer"/>
    <w:basedOn w:val="Normale"/>
    <w:link w:val="PidipaginaCarattere"/>
    <w:uiPriority w:val="99"/>
    <w:semiHidden/>
    <w:unhideWhenUsed/>
    <w:rsid w:val="00E529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29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.comune.racale@pec.rupar.puglia.it" TargetMode="External"/><Relationship Id="rId13" Type="http://schemas.openxmlformats.org/officeDocument/2006/relationships/hyperlink" Target="http://www.comune.lecco.it/docinf.jhtml?param1_1=N10f2adfe34c4e2fd3c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une.lecco.it/resources/pagina/N1415e05ec6f4c62bd8f/N1415e05ec6f4c62bd8f/nomina_delegato_responsabile_accesso_civico.pdf" TargetMode="External"/><Relationship Id="rId12" Type="http://schemas.openxmlformats.org/officeDocument/2006/relationships/hyperlink" Target="http://www.comune.lecco.it/docinf.jhtml?param1_1=N10c483dc4f915211b7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0serviziofinanziario.comune.racale@pec.rupar.puglia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nticorruzione.it/?p=13885" TargetMode="External"/><Relationship Id="rId10" Type="http://schemas.openxmlformats.org/officeDocument/2006/relationships/hyperlink" Target="http://www.comune.lecco.it/resources/pagina/N1415e05ec6f4c62bd8f/N1415e05ec6f4c62bd8f/Modulo_richiesta_intervento_sostitutivo_per_accesso_civico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lecco.it/resources/docinf/N13c1eb4150a1870e58c/N13c1eb4150a1870e58c/138_potere_sostitutivo.pdf" TargetMode="External"/><Relationship Id="rId14" Type="http://schemas.openxmlformats.org/officeDocument/2006/relationships/hyperlink" Target="http://www.comune.lecco.it/resources/pagina/N109fd9c29c0ca5d37f9/N109fd9c29c0ca5d37f9/Reglamento_accesso_atti_Comune_di_Lecco_CC_24_ottobre_201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2015-01-02T08:15:00Z</dcterms:created>
  <dcterms:modified xsi:type="dcterms:W3CDTF">2015-01-02T10:46:00Z</dcterms:modified>
</cp:coreProperties>
</file>