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3"/>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4"/>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6"/>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2021</w:t>
            </w:r>
          </w:p>
        </w:tc>
        <w:tc>
          <w:tcPr>
            <w:tcW w:w="1425" w:type="dxa"/>
            <w:gridSpan w:val="2"/>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rPr>
                <w:sz w:val="1"/>
              </w:rPr>
            </w:pPr>
          </w:p>
        </w:tc>
        <w:tc>
          <w:tcPr>
            <w:tcW w:w="1725" w:type="dxa"/>
            <w:gridSpan w:val="6"/>
          </w:tcPr>
          <w:p>
            <w:pPr>
              <w:ind w:left="28" w:right="28"/>
              <w:jc w:val="right"/>
              <w:rPr>
                <w:rFonts w:ascii="Tahoma" w:hAnsi="Tahoma" w:cs="Tahoma"/>
                <w:color w:val="000000"/>
                <w:sz w:val="19"/>
              </w:rPr>
            </w:pPr>
            <w:r>
              <w:rPr>
                <w:rFonts w:ascii="Tahoma" w:hAnsi="Tahoma" w:cs="Tahoma"/>
                <w:color w:val="000000"/>
                <w:sz w:val="19"/>
              </w:rPr>
              <w:t>Pagina 1 di 15</w:t>
            </w:r>
          </w:p>
        </w:tc>
      </w:tr>
      <w:tr>
        <w:trPr>
          <w:trHeight w:hRule="atLeast" w:val="255"/>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DELLE SPESE</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9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tcPr>
          <w:p>
            <w:pPr>
              <w:rPr>
                <w:sz w:val="1"/>
              </w:rPr>
            </w:pPr>
          </w:p>
        </w:tc>
        <w:tc>
          <w:tcPr>
            <w:tcW w:w="1995" w:type="dxa"/>
            <w:gridSpan w:val="5"/>
          </w:tcPr>
          <w:p>
            <w:pPr>
              <w:rPr>
                <w:sz w:val="1"/>
              </w:rPr>
            </w:pPr>
          </w:p>
        </w:tc>
        <w:tc>
          <w:tcPr>
            <w:tcW w:w="1995" w:type="dxa"/>
            <w:gridSpan w:val="7"/>
          </w:tcPr>
          <w:p>
            <w:pPr>
              <w:rPr>
                <w:sz w:val="1"/>
              </w:rPr>
            </w:pPr>
          </w:p>
        </w:tc>
      </w:tr>
      <w:tr>
        <w:trPr>
          <w:trHeight w:hRule="atLeast" w:val="435"/>
        </w:trPr>
        <w:tc>
          <w:tcPr>
            <w:tcW w:w="2205" w:type="dxa"/>
            <w:gridSpan w:val="5"/>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MISSIONE, PROGRAMMA, TITOLO</w:t>
            </w:r>
          </w:p>
        </w:tc>
        <w:tc>
          <w:tcPr>
            <w:tcW w:w="3930" w:type="dxa"/>
            <w:gridSpan w:val="2"/>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PASSIVI AL </w:t>
              <w:br w:type="textWrapping"/>
              <w:t>01/01/2021 (RS)</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C/RESIDUI (PR)</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1</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 PRECEDENTI (EP = RS-PR+R)</w:t>
            </w:r>
          </w:p>
        </w:tc>
      </w:tr>
      <w:tr>
        <w:trPr>
          <w:trHeight w:hRule="atLeast" w:val="435"/>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2"/>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PAGAMENTI IN</w:t>
              <w:br w:type="textWrapping"/>
              <w:t>C/COMPETENZA (PC)</w:t>
            </w:r>
          </w:p>
        </w:tc>
        <w:tc>
          <w:tcPr>
            <w:tcW w:w="1995" w:type="dxa"/>
            <w:gridSpan w:val="3"/>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IMPEGNI</w:t>
            </w:r>
            <w:r>
              <w:rPr>
                <w:rFonts w:ascii="Tahoma" w:hAnsi="Tahoma" w:cs="Tahoma"/>
                <w:color w:val="000000"/>
                <w:sz w:val="13"/>
              </w:rPr>
              <w:t xml:space="preserve"> (</w:t>
            </w:r>
            <w:r>
              <w:rPr>
                <w:rFonts w:ascii="Tahoma" w:hAnsi="Tahoma" w:cs="Tahoma"/>
                <w:color w:val="000000"/>
                <w:sz w:val="13"/>
                <w:lang w:val="it-IT" w:eastAsia="it-IT"/>
              </w:rPr>
              <w:t>I</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2)</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ECONOMIE DI COMPETENZA (ECP = CP-I-FPV)</w:t>
            </w:r>
          </w:p>
        </w:tc>
        <w:tc>
          <w:tcPr>
            <w:tcW w:w="1995" w:type="dxa"/>
            <w:gridSpan w:val="7"/>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PASSIVI DA ESERCIZIO DI COMPETENZA (EC = I-PC)</w:t>
            </w:r>
          </w:p>
        </w:tc>
      </w:tr>
      <w:tr>
        <w:trPr>
          <w:trHeight w:hRule="atLeast" w:val="420"/>
        </w:trPr>
        <w:tc>
          <w:tcPr>
            <w:tcW w:w="2205" w:type="dxa"/>
            <w:gridSpan w:val="5"/>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3930" w:type="dxa"/>
            <w:gridSpan w:val="2"/>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2"/>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PAGAMENTI</w:t>
              <w:br w:type="textWrapping"/>
              <w:t>(TP = PR+PC)</w:t>
            </w:r>
          </w:p>
        </w:tc>
        <w:tc>
          <w:tcPr>
            <w:tcW w:w="1995" w:type="dxa"/>
            <w:gridSpan w:val="3"/>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FONDO PLURIENNALE VINCOLATO (FPV)</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7"/>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PASSIVI DA RIPORTARE (TR = EP+EC)</w:t>
            </w:r>
          </w:p>
        </w:tc>
      </w:tr>
      <w:tr>
        <w:trPr>
          <w:trHeight w:hRule="exact" w:val="30"/>
        </w:trPr>
        <w:tc>
          <w:tcPr>
            <w:tcW w:w="2205" w:type="dxa"/>
            <w:gridSpan w:val="5"/>
          </w:tcPr>
          <w:p>
            <w:pPr>
              <w:rPr>
                <w:sz w:val="1"/>
              </w:rPr>
            </w:pPr>
          </w:p>
        </w:tc>
        <w:tc>
          <w:tcPr>
            <w:tcW w:w="3930" w:type="dxa"/>
            <w:gridSpan w:val="2"/>
          </w:tcPr>
          <w:p>
            <w:pPr>
              <w:rPr>
                <w:sz w:val="1"/>
              </w:rPr>
            </w:pPr>
          </w:p>
        </w:tc>
        <w:tc>
          <w:tcPr>
            <w:tcW w:w="1995" w:type="dxa"/>
            <w:gridSpan w:val="4"/>
          </w:tcPr>
          <w:p>
            <w:pPr>
              <w:rPr>
                <w:sz w:val="1"/>
              </w:rPr>
            </w:pPr>
          </w:p>
        </w:tc>
        <w:tc>
          <w:tcPr>
            <w:tcW w:w="1995" w:type="dxa"/>
            <w:gridSpan w:val="2"/>
          </w:tcPr>
          <w:p>
            <w:pPr>
              <w:rPr>
                <w:sz w:val="1"/>
              </w:rPr>
            </w:pPr>
          </w:p>
        </w:tc>
        <w:tc>
          <w:tcPr>
            <w:tcW w:w="199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7"/>
          </w:tcPr>
          <w:p>
            <w:pPr>
              <w:rPr>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Align w:val="center"/>
          </w:tcPr>
          <w:p>
            <w:pPr>
              <w:ind w:left="28" w:right="28"/>
              <w:rPr>
                <w:rFonts w:ascii="Tahoma" w:hAnsi="Tahoma" w:cs="Tahoma"/>
                <w:b w:val="1"/>
                <w:color w:val="000000"/>
                <w:sz w:val="16"/>
              </w:rPr>
            </w:pPr>
            <w:r>
              <w:rPr>
                <w:rFonts w:ascii="Tahoma" w:hAnsi="Tahoma" w:cs="Tahoma"/>
                <w:b w:val="1"/>
                <w:color w:val="000000"/>
                <w:sz w:val="16"/>
              </w:rPr>
              <w:t>DISAVANZO DI AMMINISTRAZIONE</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923.474,29</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45"/>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restart"/>
          </w:tcPr>
          <w:p>
            <w:pPr>
              <w:rPr>
                <w:rFonts w:ascii="Tahoma" w:hAnsi="Tahoma" w:cs="Tahoma"/>
                <w:color w:val="000000"/>
                <w:sz w:val="16"/>
              </w:rPr>
            </w:pPr>
            <w:r>
              <w:rPr>
                <w:rFonts w:ascii="Tahoma" w:hAnsi="Tahoma" w:cs="Tahoma"/>
                <w:b w:val="1"/>
                <w:color w:val="000000"/>
                <w:sz w:val="16"/>
                <w:lang w:val="it-IT" w:eastAsia="it-IT"/>
              </w:rPr>
              <w:t>DISAVANZO DERIVANTE DA DEBITO AUTORIZZATO E NON CONTRATTO</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4</w:t>
            </w:r>
            <w:r>
              <w:rPr>
                <w:rFonts w:ascii="Tahoma" w:hAnsi="Tahoma" w:cs="Tahoma"/>
                <w:b w:val="1"/>
                <w:color w:val="000000"/>
                <w:sz w:val="16"/>
                <w:vertAlign w:val="superscript"/>
                <w:lang w:val="it" w:eastAsia="it"/>
              </w:rPr>
              <w:t>)</w:t>
            </w: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atLeast" w:val="3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3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vMerge w:val="continue"/>
          </w:tcPr>
          <w:p>
            <w:pPr>
              <w:rPr>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60"/>
        </w:trPr>
        <w:tc>
          <w:tcPr>
            <w:tcW w:w="2205" w:type="dxa"/>
            <w:gridSpan w:val="5"/>
            <w:tcBorders>
              <w:left w:val="double" w:sz="6" w:space="0" w:shadow="0" w:frame="0" w:color="000000"/>
            </w:tcBorders>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7"/>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istituzionali, generali e di gestione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17.407,04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7.448,71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-4.935,70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5.022,63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299.664,96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164.166,12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258.886,05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24.278,91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94.719,93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300.932,00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171.614,83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16.500,00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99.742,56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Organi istituzionali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17.407,04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7.448,71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-4.935,70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5.022,63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299.664,96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164.166,12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258.886,05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24.278,91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94.719,93</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300.932,00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171.614,83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16.500,00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99.742,56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207.730,53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106.555,08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-5.523,59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95.651,86</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1.072.575,60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658.475,89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788.732,54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215.492,81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130.256,65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1.213.766,42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765.030,97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68.350,25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225.908,51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96.266,25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3.733,75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96.266,25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96.266,25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Segreteria generale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207.730,53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106.555,08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-5.523,59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95.651,86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1.172.575,60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658.475,89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884.998,79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219.226,56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226.522,90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1.313.766,42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765.030,97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68.350,25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322.174,76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48.662,21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45.474,26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-197,73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2.990,22</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306.392,10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272.783,10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294.483,45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11.908,65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21.700,35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355.546,33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318.257,36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24.690,57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 xml:space="preserve">Gestione economica, finanziaria,  programmazione, provveditorato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48.662,21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45.474,26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-197,73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2.990,22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306.392,10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272.783,10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294.483,45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11.908,65</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21.700,35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355.546,33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318.257,36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24.690,57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81.969,86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74.737,21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7.232,63</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202.195,57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122.047,47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125.536,39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76.659,18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3.488,92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277.539,87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196.784,68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10.721,55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delle entrate tributarie e servizi fiscali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81.969,86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74.737,21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7.232,63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202.195,57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122.047,47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125.536,39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76.659,18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3.488,92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277.539,87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196.784,68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10.721,55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21.733,65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7.558,37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-987,33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13.187,95</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172.700,00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131.567,16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160.839,20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11.860,80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29.272,04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194.433,65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139.125,53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42.459,99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29.148,82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-373,82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28.775,00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4.881.644,13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48.054,88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4.631.079,88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48.054,88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4.708.283,58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202.509,37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76.829,88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Gestione dei beni demaniali e patrimoniali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50.882,47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7.558,37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-1.361,15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41.962,95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5.054.344,13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131.567,16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208.894,08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4.642.940,68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77.326,92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4.902.717,23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139.125,53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202.509,37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119.289,87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Ufficio tecnico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61.636,02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30.064,59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-2.473,47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29.097,96</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318.523,09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278.559,45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296.178,03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22.345,06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17.618,58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376.815,11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308.624,04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46.716,54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Ufficio tecnico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61.636,02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30.064,59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-2.473,47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29.097,96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318.523,09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278.559,45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296.178,03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22.345,06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17.618,58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376.815,11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308.624,04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46.716,54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32.494,16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10.599,11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-3.025,85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18.869,20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152.687,41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124.876,65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134.783,94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17.903,47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9.907,29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184.381,57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135.475,76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28.776,49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Elezioni e consultazioni popolari - Anagrafe e stato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32.494,16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10.599,11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-3.025,85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18.869,20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152.687,41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124.876,65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134.783,94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17.903,47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9.907,29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184.381,57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135.475,76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28.776,49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0111   Programma 11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267,53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173,14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74,39</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59.929,86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40.731,90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54.135,53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5.794,33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13.403,63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60.197,39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40.905,04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13.478,02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22.457,99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8.636,04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-4.875,00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22.457,99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8.636,04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8.946,95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11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servizi generali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22.725,52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8.809,18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-4.895,00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9.021,34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59.929,86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40.731,90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54.135,53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5.794,33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13.403,63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82.655,38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49.541,08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22.424,97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istituzionali, generali e di gestione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523.507,81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291.246,51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-22.412,51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209.848,79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7.566.312,72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1.793.207,74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2.257.896,26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5.021.056,84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464.688,52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7.794.353,91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2.084.454,25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287.359,62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674.537,31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03</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Ordine pubblico e sicurezza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74.148,31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37.515,85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-4.671,13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31.961,33</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415.696,67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356.463,27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395.645,81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20.050,86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39.182,54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489.355,34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393.979,12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71.143,87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Polizia locale e amministrativa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74.148,31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37.515,85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-4.671,13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31.961,33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415.696,67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356.463,27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395.645,81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20.050,86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39.182,54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489.355,34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393.979,12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71.143,87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0302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25.527,38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13.071,74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-6.896,90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5.558,74</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19.877,00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7.238,08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13.700,00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6.177,00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6.461,92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45.404,38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20.309,82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12.020,66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117.838,69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40.654,61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-30,00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77.154,08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231.859,26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123.865,50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231.859,26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107.993,76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349.697,95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164.520,11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185.147,84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integrato di sicurezza urbana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143.366,07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53.726,35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-6.926,90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82.712,82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251.736,26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131.103,58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245.559,26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6.177,00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114.455,68</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395.102,33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184.829,93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197.168,50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03</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Ordine pubblico e sicurezza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217.514,38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91.242,20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-11.598,03</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114.674,15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667.432,93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487.566,85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641.205,07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26.227,86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153.638,22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884.457,67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578.809,05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268.312,37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Istruzione e diritto allo studio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72.942,63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8.878,10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-3.831,67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60.232,86</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7.445,01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2.186,52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5.258,99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2.186,02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3.072,47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80.387,64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11.064,62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63.305,33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Istruzione prescolastica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72.942,63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8.878,10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-3.831,67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60.232,86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29.445,01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2.186,52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5.258,99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24.186,02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3.072,47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102.387,64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11.064,62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63.305,33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ordini di istruzione non universitaria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ordini di istruzione non universitaria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0406   Programma 06</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42.312,22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35.962,95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-3.017,04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3.332,23</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221.377,14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121.540,78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216.321,07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5.056,07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94.780,29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263.889,36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157.503,73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98.112,52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2.978,66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-2.978,66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2.978,66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06</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ausiliari all'istruzione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45.290,88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35.962,95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-5.995,70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3.332,23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221.377,14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121.540,78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216.321,07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5.056,07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94.780,29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266.868,02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157.503,73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98.112,52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Istruzione e diritto allo studio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118.233,51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44.841,05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-9.827,37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63.565,09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540.822,15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123.727,30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221.580,06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319.242,09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97.852,76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659.255,66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168.568,35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161.417,85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05</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Tutela e valorizzazione dei beni e attivita' culturali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0501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Valorizzazione dei beni di interesse storico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Valorizzazione dei beni di interesse storico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0502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29.683,83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1.598,87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-27.825,85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259,11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86.477,59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23.322,39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84.619,49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1.858,10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61.297,10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116.161,42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24.921,26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61.556,21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4.729.853,14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97.945,64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107.853,14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4.500.000,00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9.907,50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4.607.853,14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97.945,64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122.000,00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9.907,50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Attivita' culturali e interventi diversi nel settore culturale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29.683,83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1.598,87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-27.825,85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259,11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4.816.330,73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121.268,03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192.472,63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4.501.858,10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71.204,60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4.724.014,56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122.866,90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122.000,00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71.463,71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05</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Tutela e valorizzazione dei beni e attivita' culturali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29.683,83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1.598,87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-27.825,85</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259,11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4.906.330,73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121.268,03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282.472,63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4.501.858,10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161.204,60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4.814.014,56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122.866,90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122.000,00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161.463,71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06</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Politiche giovanili, sport e tempo libero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0601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1.500,00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500,00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20.025,71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14.000,00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6.025,71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21.525,71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500,00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34.918,10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34.918,10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282.500,00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36.540,27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245.959,73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36.540,27</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317.418,10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71.458,37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Sport e tempo libero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36.418,10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35.418,10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302.525,71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50.540,27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251.985,44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36.540,27</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338.943,81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71.958,37</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06</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Politiche giovanili, sport e tempo libero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36.418,10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35.418,10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302.525,71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50.540,27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251.985,44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36.540,27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338.943,81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71.958,37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Turismo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9.880,16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2.400,00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-6.117,36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1.362,80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21.089,00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12.300,00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14.660,00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6.429,00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2.360,00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30.969,16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3.722,80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Sviluppo e valorizzazione del turismo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9.880,16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2.400,00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-6.117,36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1.362,80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21.089,00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12.300,00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14.660,00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6.429,00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2.360,00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30.969,16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14.700,00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3.722,80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Turismo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9.880,16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2.400,00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-6.117,36</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1.362,80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21.089,00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14.660,00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6.429,00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2.360,00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30.969,16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14.700,00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3.722,80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08</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Assetto del territorio ed edilizia abitativa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0801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3.129,42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8.974,16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501.025,84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510.659,65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Urbanistica e assetto del territorio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510.000,00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8.974,16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501.025,84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513.789,07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08</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Assetto del territorio ed edilizia abitativa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-3.129,42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510.000,00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8.974,16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501.025,84</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513.789,07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6.500,00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2.474,16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09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sostenibile e tutela del territorio e dell'ambiente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Difesa del suolo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6.441,19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4.034,04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-1.662,15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745,00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23.500,00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13.737,58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19.820,38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3.679,62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6.082,80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29.941,19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17.771,62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6.827,80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Difesa del suolo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6.441,19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4.034,04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-1.662,15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745,00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23.500,00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13.737,58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19.820,38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3.679,62</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6.082,80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29.941,19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17.771,62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6.827,80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Tutela, valorizzazione e recupero ambientale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512.000,00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512.000,00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512.000,00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Tutela, valorizzazione e recupero ambientale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542.000,00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512.000,00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542.000,00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Rifiuti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1.987.959,42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755.012,12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-15.066,68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1.217.880,62</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2.468.144,32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1.414.752,61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2.399.257,05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68.887,27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984.504,44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4.502.264,27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2.169.764,73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2.202.385,06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110.549,49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81.665,99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28.883,50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119.955,11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54.780,00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90.737,12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35.957,12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201.286,61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136.445,99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29.217,99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64.840,62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Rifiuti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2.098.508,91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836.678,11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-15.066,68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1.246.764,12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2.588.099,43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1.469.532,61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2.489.994,17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68.887,27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1.020.461,56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4.703.550,88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2.306.210,72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29.217,99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2.267.225,68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0904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15.724,00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12.809,32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2.914,68</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23.700,00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18.785,04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18.785,04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4.914,96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39.424,00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31.594,36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2.914,68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49.000,00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49.000,00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idrico integrato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15.724,00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12.809,32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2.914,68</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72.700,00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18.785,04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18.785,04</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4.914,96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39.424,00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31.594,36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49.000,00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2.914,68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09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sostenibile e tutela del territorio e dell'ambiente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2.120.674,10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853.521,47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-16.728,83</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1.250.423,80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3.226.299,43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1.502.055,23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2.558.599,59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589.481,85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1.056.544,36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5.314.916,07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2.355.576,70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78.217,99</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2.306.968,16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Trasporti e diritto alla mobilita'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1005   Programma 05</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14.088,97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6.597,59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-1.774,58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5.716,80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829.527,54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606.177,33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822.465,92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7.061,62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216.288,59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849.782,25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612.774,92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222.005,39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446.865,10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259.237,78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-42.408,11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145.219,21</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3.369.199,87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397.031,43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1.073.074,78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1.394.227,64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676.043,35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2.737.244,47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656.269,21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901.897,45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821.262,56</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05</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Viabilita' e infrastrutture stradali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460.954,07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265.835,37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-44.182,69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150.936,01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4.198.727,41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1.003.208,76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1.895.540,70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1.401.289,26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892.331,94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3.587.026,72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1.269.044,13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901.897,45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1.043.267,95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Trasporti e diritto alla mobilita'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460.954,07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265.835,37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-44.182,69</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150.936,01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4.198.727,41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1.003.208,76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1.895.540,70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1.401.289,26</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892.331,94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3.587.026,72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1.269.044,13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901.897,45</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1.043.267,95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3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11</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Soccorso civile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1101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1.691,00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691,00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4.000,00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5.691,00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Sistema di protezione civile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691,00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5.691,00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11</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Soccorso civile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691,00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5.691,00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1.691,00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12</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Diritti sociali, politiche sociali e famiglia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l'infanzia e i minori e per asili nido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155.047,14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97.671,73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-4.724,99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52.650,42</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576.102,00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131.206,66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256.159,99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319.942,01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124.953,33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731.149,14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228.878,39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177.603,75</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47.485,62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39.595,60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-267,19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7.622,83</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47.485,62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39.595,60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7.622,83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Interventi per soggetti a rischio di esclusione sociale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202.532,76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137.267,33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-4.992,18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60.273,25</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576.102,00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131.206,66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256.159,99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319.942,01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124.953,33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778.634,76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268.473,99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185.226,58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1207   Programma 07</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270.053,93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104.559,27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-1.045,13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164.449,53</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265.273,45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68.309,74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238.111,96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27.161,49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169.802,22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535.327,38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172.869,01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334.251,75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07</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Programmazione e governo della rete dei servizi sociosanitari e sociali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270.053,93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104.559,27</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-1.045,13</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164.449,53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265.273,45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68.309,74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238.111,96</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27.161,49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169.802,22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535.327,38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172.869,01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334.251,75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1209   Programma 09</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4.660,33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636,21</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-2.178,32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1.845,80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31.550,00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10.200,00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21.350,00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36.210,33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10.636,21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2.045,80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09</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Servizio necroscopico e cimiteriale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4.660,33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636,21</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-2.178,32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1.845,80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31.550,00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10.200,00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21.350,00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36.210,33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10.636,21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2.045,80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12</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Diritti sociali, politiche sociali e famiglia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477.247,02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242.462,81</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-8.215,63</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226.568,58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872.925,45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209.516,40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504.471,95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368.453,50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294.955,55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1.350.172,47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451.979,21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521.524,13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14</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Sviluppo economico e competitivita'</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1.605,00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1.605,00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16.538,46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6.837,58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9.169,17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7.369,29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2.331,59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17.373,46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6.837,58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3.936,59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2</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in conto capitale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Commercio - reti distributive - tutela dei consumatori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1.605,00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1.605,00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16.538,46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6.837,58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9.169,17</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7.369,29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2.331,59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17.373,46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6.837,58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3.936,59</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1404   Programma 04</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11.334,58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3.417,08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-2.822,24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5.095,26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16.400,00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1.320,34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15.700,00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14.379,66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27.734,58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4.737,42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19.474,92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04</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Reti e altri servizi di pubblica utilita'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11.334,58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3.417,08</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-2.822,24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5.095,26</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16.400,00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1.320,34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15.700,00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14.379,66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27.734,58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4.737,42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19.474,92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14</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Sviluppo economico e competitivita'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12.939,58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3.417,08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-2.822,24</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6.700,26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32.938,46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8.157,92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24.869,17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8.069,29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16.711,25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45.108,04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11.575,00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23.411,51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30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17</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Energia e diversificazione delle fonti energetiche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1701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Fonti energetiche</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56.075,23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1.075,23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1.075,23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55.000,00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57.325,23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1.325,23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Fonti energetiche</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1.250,00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56.075,23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1.075,23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1.075,23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55.000,00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57.325,23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1.325,23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17</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Energia e diversificazione delle fonti energetiche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1.250,00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56.075,23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1.075,23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1.075,23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55.000,00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57.325,23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1.325,23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1.000,00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20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Fondi e accantonamenti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di riserva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di riserva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20.000,00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758.079,41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758.079,41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Fondo crediti di dubbia esigibilità</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758.079,41</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758.079,41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2003   Programma 03</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Altri fondi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1</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correnti</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142.045,00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142.045,00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49.431,00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03</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Altri fondi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142.045,00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142.045,00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49.431,00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20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Fondi e accantonamenti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920.124,41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920.124,41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69.431,00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50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Debito pubblico</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5002   Programma 02</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3</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Spese per incremento attivita' finanziarie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4</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Rimborso Prestiti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246.420,00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246.420,00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716.992,04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716.892,83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716.892,83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99,21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2.359.792,04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963.312,83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02</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Quota capitale ammortamento mutui e prestiti obbligazionari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246.420,00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246.420,00</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716.992,04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716.892,83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716.892,83</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99,21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2.359.792,04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963.312,83</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50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Debito pubblico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246.420,00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246.420,00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716.992,04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716.892,83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716.892,83</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99,21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2.359.792,04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963.312,83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60</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Anticipazioni finanziarie</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7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6001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1.576.162,72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1.576.162,72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5</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Chiusura Anticipazioni ricevute da istituto tesoriere/cassiere</w:t>
            </w: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5.631.793,96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6.125.619,20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1.874.380,80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493.825,24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9.576.162,72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7.207.956,68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493.825,24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Restituzione anticipazione di tesoreria</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1.576.162,72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1.576.162,72</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5.631.793,96</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6.125.619,20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1.874.380,80</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493.825,24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9.576.162,72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7.207.956,68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493.825,24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60</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Anticipazioni finanziarie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1.576.162,72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1.576.162,72</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5.631.793,96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6.125.619,20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1.874.380,80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493.825,24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3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9.576.162,72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7.207.956,68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493.825,24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tcBorders>
              <w:top w:val="double" w:sz="6" w:space="0" w:shadow="0" w:frame="0" w:color="000000"/>
              <w:left w:val="double" w:sz="6" w:space="0" w:shadow="0" w:frame="0" w:color="000000"/>
            </w:tcBorders>
            <w:shd w:val="clear" w:color="auto" w:fill="C0C0C0"/>
          </w:tcPr>
          <w:p>
            <w:pPr>
              <w:rPr>
                <w:rFonts w:ascii="Tahoma" w:hAnsi="Tahoma" w:cs="Tahoma"/>
                <w:color w:val="000000"/>
                <w:sz w:val="1"/>
              </w:rPr>
            </w:pPr>
          </w:p>
        </w:tc>
        <w:tc>
          <w:tcPr>
            <w:tcW w:w="2115" w:type="dxa"/>
            <w:gridSpan w:val="4"/>
            <w:tcBorders>
              <w:top w:val="double" w:sz="6" w:space="0" w:shadow="0" w:frame="0" w:color="000000"/>
            </w:tcBorders>
            <w:shd w:val="clear" w:color="auto" w:fill="C0C0C0"/>
          </w:tcPr>
          <w:p>
            <w:pPr>
              <w:rPr>
                <w:rFonts w:ascii="Tahoma" w:hAnsi="Tahoma" w:cs="Tahoma"/>
                <w:color w:val="000000"/>
                <w:sz w:val="1"/>
              </w:rPr>
            </w:pPr>
          </w:p>
        </w:tc>
        <w:tc>
          <w:tcPr>
            <w:tcW w:w="13815" w:type="dxa"/>
            <w:gridSpan w:val="21"/>
            <w:tcBorders>
              <w:top w:val="double" w:sz="6" w:space="0" w:shadow="0" w:frame="0" w:color="000000"/>
            </w:tcBorders>
            <w:shd w:val="clear" w:color="auto" w:fill="C0C0C0"/>
          </w:tcPr>
          <w:p>
            <w:pPr>
              <w:rPr>
                <w:rFonts w:ascii="Tahoma" w:hAnsi="Tahoma" w:cs="Tahoma"/>
                <w:color w:val="000000"/>
                <w:sz w:val="1"/>
              </w:rPr>
            </w:pPr>
          </w:p>
        </w:tc>
        <w:tc>
          <w:tcPr>
            <w:tcW w:w="90" w:type="dxa"/>
            <w:gridSpan w:val="2"/>
            <w:tcBorders>
              <w:top w:val="double" w:sz="6" w:space="0" w:shadow="0" w:frame="0" w:color="000000"/>
              <w:right w:val="double" w:sz="6" w:space="0" w:shadow="0" w:frame="0" w:color="000000"/>
            </w:tcBorders>
            <w:shd w:val="clear" w:color="auto" w:fill="C0C0C0"/>
          </w:tcPr>
          <w:p>
            <w:pPr>
              <w:rPr>
                <w:rFonts w:ascii="Tahoma" w:hAnsi="Tahoma" w:cs="Tahoma"/>
                <w:color w:val="000000"/>
                <w:sz w:val="1"/>
              </w:rPr>
            </w:pPr>
          </w:p>
        </w:tc>
      </w:tr>
      <w:tr>
        <w:trPr>
          <w:trHeight w:hRule="atLeast" w:val="285"/>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MISSIONE 99</w:t>
            </w:r>
          </w:p>
        </w:tc>
        <w:tc>
          <w:tcPr>
            <w:tcW w:w="13815" w:type="dxa"/>
            <w:gridSpan w:val="21"/>
            <w:shd w:val="clear" w:color="auto" w:fill="C0C0C0"/>
            <w:vAlign w:val="center"/>
          </w:tcPr>
          <w:p>
            <w:pPr>
              <w:ind w:left="28" w:right="28"/>
              <w:rPr>
                <w:rFonts w:ascii="Tahoma" w:hAnsi="Tahoma" w:cs="Tahoma"/>
                <w:b w:val="1"/>
                <w:color w:val="000000"/>
                <w:sz w:val="16"/>
              </w:rPr>
            </w:pPr>
            <w:r>
              <w:rPr>
                <w:rFonts w:ascii="Tahoma" w:hAnsi="Tahoma" w:cs="Tahoma"/>
                <w:b w:val="1"/>
                <w:color w:val="000000"/>
                <w:sz w:val="16"/>
              </w:rPr>
              <w:t>Servizi per conto terzi</w:t>
            </w: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C0C0C0"/>
          </w:tcPr>
          <w:p>
            <w:pPr>
              <w:rPr>
                <w:rFonts w:ascii="Tahoma" w:hAnsi="Tahoma" w:cs="Tahoma"/>
                <w:color w:val="000000"/>
                <w:sz w:val="1"/>
              </w:rPr>
            </w:pPr>
          </w:p>
        </w:tc>
        <w:tc>
          <w:tcPr>
            <w:tcW w:w="2115" w:type="dxa"/>
            <w:gridSpan w:val="4"/>
            <w:shd w:val="clear" w:color="auto" w:fill="C0C0C0"/>
          </w:tcPr>
          <w:p>
            <w:pPr>
              <w:rPr>
                <w:rFonts w:ascii="Tahoma" w:hAnsi="Tahoma" w:cs="Tahoma"/>
                <w:color w:val="000000"/>
                <w:sz w:val="1"/>
              </w:rPr>
            </w:pPr>
          </w:p>
        </w:tc>
        <w:tc>
          <w:tcPr>
            <w:tcW w:w="13815" w:type="dxa"/>
            <w:gridSpan w:val="21"/>
            <w:shd w:val="clear" w:color="auto" w:fill="C0C0C0"/>
          </w:tcPr>
          <w:p>
            <w:pPr>
              <w:rPr>
                <w:rFonts w:ascii="Tahoma" w:hAnsi="Tahoma" w:cs="Tahoma"/>
                <w:color w:val="000000"/>
                <w:sz w:val="1"/>
              </w:rPr>
            </w:pPr>
          </w:p>
        </w:tc>
        <w:tc>
          <w:tcPr>
            <w:tcW w:w="90" w:type="dxa"/>
            <w:gridSpan w:val="2"/>
            <w:tcBorders>
              <w:right w:val="double" w:sz="6" w:space="0" w:shadow="0" w:frame="0" w:color="000000"/>
            </w:tcBorders>
            <w:shd w:val="clear" w:color="auto" w:fill="C0C0C0"/>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atLeast" w:val="255"/>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ind w:left="28" w:right="28"/>
              <w:rPr>
                <w:rFonts w:ascii="Tahoma" w:hAnsi="Tahoma" w:cs="Tahoma"/>
                <w:b w:val="1"/>
                <w:color w:val="000000"/>
                <w:sz w:val="14"/>
              </w:rPr>
            </w:pPr>
            <w:r>
              <w:rPr>
                <w:rFonts w:ascii="Tahoma" w:hAnsi="Tahoma" w:cs="Tahoma"/>
                <w:b w:val="1"/>
                <w:color w:val="000000"/>
                <w:sz w:val="14"/>
              </w:rPr>
              <w:t xml:space="preserve">9901   Programma 01</w:t>
            </w:r>
          </w:p>
        </w:tc>
        <w:tc>
          <w:tcPr>
            <w:tcW w:w="13815" w:type="dxa"/>
            <w:gridSpan w:val="21"/>
            <w:shd w:val="clear" w:color="auto" w:fill="F5F5F5"/>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F5F5F5"/>
          </w:tcPr>
          <w:p>
            <w:pPr>
              <w:rPr>
                <w:rFonts w:ascii="Tahoma" w:hAnsi="Tahoma" w:cs="Tahoma"/>
                <w:color w:val="000000"/>
                <w:sz w:val="1"/>
              </w:rPr>
            </w:pPr>
          </w:p>
        </w:tc>
        <w:tc>
          <w:tcPr>
            <w:tcW w:w="2115" w:type="dxa"/>
            <w:gridSpan w:val="4"/>
            <w:shd w:val="clear" w:color="auto" w:fill="F5F5F5"/>
          </w:tcPr>
          <w:p>
            <w:pPr>
              <w:rPr>
                <w:rFonts w:ascii="Tahoma" w:hAnsi="Tahoma" w:cs="Tahoma"/>
                <w:color w:val="000000"/>
                <w:sz w:val="1"/>
              </w:rPr>
            </w:pPr>
          </w:p>
        </w:tc>
        <w:tc>
          <w:tcPr>
            <w:tcW w:w="13815" w:type="dxa"/>
            <w:gridSpan w:val="21"/>
            <w:shd w:val="clear" w:color="auto" w:fill="F5F5F5"/>
          </w:tcPr>
          <w:p>
            <w:pPr>
              <w:rPr>
                <w:rFonts w:ascii="Tahoma" w:hAnsi="Tahoma" w:cs="Tahoma"/>
                <w:color w:val="000000"/>
                <w:sz w:val="1"/>
              </w:rPr>
            </w:pPr>
          </w:p>
        </w:tc>
        <w:tc>
          <w:tcPr>
            <w:tcW w:w="90" w:type="dxa"/>
            <w:gridSpan w:val="2"/>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jc w:val="right"/>
              <w:rPr>
                <w:rFonts w:ascii="Tahoma" w:hAnsi="Tahoma" w:cs="Tahoma"/>
                <w:color w:val="000000"/>
                <w:sz w:val="14"/>
              </w:rPr>
            </w:pPr>
            <w:r>
              <w:rPr>
                <w:rFonts w:ascii="Tahoma" w:hAnsi="Tahoma" w:cs="Tahoma"/>
                <w:color w:val="000000"/>
                <w:sz w:val="14"/>
              </w:rPr>
              <w:t>Titolo 7</w:t>
            </w:r>
          </w:p>
        </w:tc>
        <w:tc>
          <w:tcPr>
            <w:tcW w:w="3930" w:type="dxa"/>
            <w:gridSpan w:val="2"/>
            <w:vMerge w:val="restart"/>
          </w:tcPr>
          <w:p>
            <w:pPr>
              <w:ind w:left="28" w:right="28"/>
              <w:rPr>
                <w:rFonts w:ascii="Tahoma" w:hAnsi="Tahoma" w:cs="Tahoma"/>
                <w:color w:val="000000"/>
                <w:sz w:val="14"/>
              </w:rPr>
            </w:pPr>
            <w:r>
              <w:rPr>
                <w:rFonts w:ascii="Tahoma" w:hAnsi="Tahoma" w:cs="Tahoma"/>
                <w:color w:val="000000"/>
                <w:sz w:val="14"/>
              </w:rPr>
              <w:t>Uscite per conto terzi e partite di giro</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286.088,35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PR</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149.223,56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2"/>
            <w:vAlign w:val="center"/>
          </w:tcPr>
          <w:p>
            <w:pPr>
              <w:ind w:left="28" w:right="28"/>
              <w:jc w:val="right"/>
              <w:rPr>
                <w:rFonts w:ascii="Tahoma" w:hAnsi="Tahoma" w:cs="Tahoma"/>
                <w:color w:val="000000"/>
                <w:sz w:val="14"/>
              </w:rPr>
            </w:pPr>
            <w:r>
              <w:rPr>
                <w:rFonts w:ascii="Tahoma" w:hAnsi="Tahoma" w:cs="Tahoma"/>
                <w:color w:val="000000"/>
                <w:sz w:val="14"/>
              </w:rPr>
              <w:t>-21.046,27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4"/>
            <w:vAlign w:val="center"/>
          </w:tcPr>
          <w:p>
            <w:pPr>
              <w:ind w:left="28" w:right="28"/>
              <w:jc w:val="right"/>
              <w:rPr>
                <w:rFonts w:ascii="Tahoma" w:hAnsi="Tahoma" w:cs="Tahoma"/>
                <w:color w:val="000000"/>
                <w:sz w:val="14"/>
              </w:rPr>
            </w:pPr>
            <w:r>
              <w:rPr>
                <w:rFonts w:ascii="Tahoma" w:hAnsi="Tahoma" w:cs="Tahoma"/>
                <w:color w:val="000000"/>
                <w:sz w:val="14"/>
              </w:rPr>
              <w:t>115.818,52</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2.565.487,07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PC</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1.205.232,18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I</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1.218.951,68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1.346.535,39</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13.719,50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2.851.575,42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1.354.455,74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FPV</w:t>
            </w:r>
          </w:p>
        </w:tc>
        <w:tc>
          <w:tcPr>
            <w:tcW w:w="1635" w:type="dxa"/>
            <w:gridSpan w:val="2"/>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575" w:type="dxa"/>
            <w:gridSpan w:val="4"/>
            <w:vMerge w:val="restart"/>
            <w:vAlign w:val="center"/>
          </w:tcPr>
          <w:p>
            <w:pPr>
              <w:ind w:left="28" w:right="28"/>
              <w:jc w:val="right"/>
              <w:rPr>
                <w:rFonts w:ascii="Tahoma" w:hAnsi="Tahoma" w:cs="Tahoma"/>
                <w:color w:val="000000"/>
                <w:sz w:val="14"/>
              </w:rPr>
            </w:pPr>
            <w:r>
              <w:rPr>
                <w:rFonts w:ascii="Tahoma" w:hAnsi="Tahoma" w:cs="Tahoma"/>
                <w:color w:val="000000"/>
                <w:sz w:val="14"/>
              </w:rPr>
              <w:t>129.538,02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4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restart"/>
          </w:tcPr>
          <w:p>
            <w:pPr>
              <w:ind w:left="28" w:right="28"/>
              <w:rPr>
                <w:rFonts w:ascii="Tahoma" w:hAnsi="Tahoma" w:cs="Tahoma"/>
                <w:b w:val="1"/>
                <w:color w:val="000000"/>
                <w:sz w:val="14"/>
              </w:rPr>
            </w:pPr>
            <w:r>
              <w:rPr>
                <w:rFonts w:ascii="Tahoma" w:hAnsi="Tahoma" w:cs="Tahoma"/>
                <w:b w:val="1"/>
                <w:color w:val="000000"/>
                <w:sz w:val="14"/>
              </w:rPr>
              <w:t>Totale Programma 01</w:t>
            </w:r>
          </w:p>
        </w:tc>
        <w:tc>
          <w:tcPr>
            <w:tcW w:w="3930" w:type="dxa"/>
            <w:gridSpan w:val="2"/>
            <w:vMerge w:val="restart"/>
          </w:tcPr>
          <w:p>
            <w:pPr>
              <w:ind w:left="28" w:right="28"/>
              <w:rPr>
                <w:rFonts w:ascii="Tahoma" w:hAnsi="Tahoma" w:cs="Tahoma"/>
                <w:b w:val="1"/>
                <w:color w:val="000000"/>
                <w:sz w:val="14"/>
              </w:rPr>
            </w:pPr>
            <w:r>
              <w:rPr>
                <w:rFonts w:ascii="Tahoma" w:hAnsi="Tahoma" w:cs="Tahoma"/>
                <w:b w:val="1"/>
                <w:color w:val="000000"/>
                <w:sz w:val="14"/>
              </w:rPr>
              <w:t>Servizi per conto terzi e Partite di giro</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286.088,35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149.223,56</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-21.046,27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115.818,52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2.565.487,07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1.205.232,18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1.218.951,68</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1.346.535,39</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13.719,50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2.851.575,42</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1.354.455,74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129.538,02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tcBorders>
              <w:left w:val="double" w:sz="6" w:space="0" w:shadow="0" w:frame="0" w:color="000000"/>
            </w:tcBorders>
          </w:tcPr>
          <w:p>
            <w:pPr>
              <w:rPr>
                <w:rFonts w:ascii="Tahoma" w:hAnsi="Tahoma" w:cs="Tahoma"/>
                <w:color w:val="000000"/>
                <w:sz w:val="1"/>
              </w:rPr>
            </w:pPr>
          </w:p>
        </w:tc>
        <w:tc>
          <w:tcPr>
            <w:tcW w:w="2115" w:type="dxa"/>
            <w:gridSpan w:val="4"/>
          </w:tcPr>
          <w:p>
            <w:pPr>
              <w:rPr>
                <w:rFonts w:ascii="Tahoma" w:hAnsi="Tahoma" w:cs="Tahoma"/>
                <w:color w:val="000000"/>
                <w:sz w:val="1"/>
              </w:rPr>
            </w:pPr>
          </w:p>
        </w:tc>
        <w:tc>
          <w:tcPr>
            <w:tcW w:w="393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16110" w:type="dxa"/>
            <w:gridSpan w:val="28"/>
          </w:tcPr>
          <w:p>
            <w:pPr>
              <w:rPr>
                <w:rFonts w:ascii="Tahoma" w:hAnsi="Tahoma" w:cs="Tahoma"/>
                <w:color w:val="000000"/>
                <w:sz w:val="1"/>
              </w:rPr>
            </w:pPr>
            <w:r>
              <w:drawing>
                <wp:inline xmlns:wp="http://schemas.openxmlformats.org/drawingml/2006/wordprocessingDrawing">
                  <wp:extent cx="10229850" cy="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2"/>
                          <a:stretch>
                            <a:fillRect/>
                          </a:stretch>
                        </pic:blipFill>
                        <pic:spPr>
                          <a:xfrm>
                            <a:off x="0" y="0"/>
                            <a:ext cx="10229850" cy="19050"/>
                          </a:xfrm>
                          <a:prstGeom prst="rect"/>
                          <a:noFill/>
                        </pic:spPr>
                      </pic:pic>
                    </a:graphicData>
                  </a:graphic>
                </wp:inline>
              </w:drawing>
            </w:r>
          </w:p>
        </w:tc>
      </w:tr>
      <w:tr>
        <w:trPr>
          <w:trHeight w:hRule="exact" w:val="75"/>
        </w:trPr>
        <w:tc>
          <w:tcPr>
            <w:tcW w:w="90" w:type="dxa"/>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2115" w:type="dxa"/>
            <w:gridSpan w:val="4"/>
            <w:tcBorders>
              <w:top w:val="double" w:sz="6" w:space="0" w:shadow="0" w:frame="0" w:color="000000"/>
            </w:tcBorders>
            <w:shd w:val="clear" w:color="auto" w:fill="DCDCDC"/>
          </w:tcPr>
          <w:p>
            <w:pPr>
              <w:rPr>
                <w:rFonts w:ascii="Tahoma" w:hAnsi="Tahoma" w:cs="Tahoma"/>
                <w:color w:val="000000"/>
                <w:sz w:val="1"/>
              </w:rPr>
            </w:pPr>
          </w:p>
        </w:tc>
        <w:tc>
          <w:tcPr>
            <w:tcW w:w="393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4"/>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TOTALE MISSIONE 99</w:t>
            </w:r>
          </w:p>
        </w:tc>
        <w:tc>
          <w:tcPr>
            <w:tcW w:w="3930" w:type="dxa"/>
            <w:gridSpan w:val="2"/>
            <w:vMerge w:val="restart"/>
            <w:shd w:val="clear" w:color="auto" w:fill="DCDCDC"/>
          </w:tcPr>
          <w:p>
            <w:pPr>
              <w:ind w:left="28" w:right="28"/>
              <w:rPr>
                <w:rFonts w:ascii="Tahoma" w:hAnsi="Tahoma" w:cs="Tahoma"/>
                <w:b w:val="1"/>
                <w:color w:val="000000"/>
                <w:sz w:val="14"/>
              </w:rPr>
            </w:pPr>
            <w:r>
              <w:rPr>
                <w:rFonts w:ascii="Tahoma" w:hAnsi="Tahoma" w:cs="Tahoma"/>
                <w:b w:val="1"/>
                <w:color w:val="000000"/>
                <w:sz w:val="14"/>
              </w:rPr>
              <w:t>Servizi per conto terzi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286.088,35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149.223,56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-21.046,27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115.818,52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vMerge w:val="continue"/>
          </w:tcPr>
          <w:p>
            <w:pPr>
              <w:rPr>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2.565.487,07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1.205.232,18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1.218.951,68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1.346.535,39</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13.719,50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5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2.851.575,42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1.354.455,74</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129.538,02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tcBorders>
              <w:left w:val="double" w:sz="6" w:space="0" w:shadow="0" w:frame="0" w:color="000000"/>
            </w:tcBorders>
            <w:shd w:val="clear" w:color="auto" w:fill="DCDCDC"/>
          </w:tcPr>
          <w:p>
            <w:pPr>
              <w:rPr>
                <w:rFonts w:ascii="Tahoma" w:hAnsi="Tahoma" w:cs="Tahoma"/>
                <w:color w:val="000000"/>
                <w:sz w:val="1"/>
              </w:rPr>
            </w:pPr>
          </w:p>
        </w:tc>
        <w:tc>
          <w:tcPr>
            <w:tcW w:w="2115" w:type="dxa"/>
            <w:gridSpan w:val="4"/>
            <w:shd w:val="clear" w:color="auto" w:fill="DCDCDC"/>
          </w:tcPr>
          <w:p>
            <w:pPr>
              <w:rPr>
                <w:rFonts w:ascii="Tahoma" w:hAnsi="Tahoma" w:cs="Tahoma"/>
                <w:color w:val="000000"/>
                <w:sz w:val="1"/>
              </w:rPr>
            </w:pPr>
          </w:p>
        </w:tc>
        <w:tc>
          <w:tcPr>
            <w:tcW w:w="393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2"/>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4"/>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6"/>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2"/>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4"/>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MISSIONI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6.121.794,05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3.770.621,64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-173.906,20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2.177.266,21</w:t>
            </w: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35.108.082,74</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12.839.502,43</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vAlign w:val="center"/>
          </w:tcPr>
          <w:p>
            <w:pPr>
              <w:ind w:left="28" w:right="28"/>
              <w:jc w:val="right"/>
              <w:rPr>
                <w:rFonts w:ascii="Tahoma" w:hAnsi="Tahoma" w:cs="Tahoma"/>
                <w:b w:val="1"/>
                <w:color w:val="000000"/>
                <w:sz w:val="14"/>
              </w:rPr>
            </w:pPr>
            <w:r>
              <w:rPr>
                <w:rFonts w:ascii="Tahoma" w:hAnsi="Tahoma" w:cs="Tahoma"/>
                <w:b w:val="1"/>
                <w:color w:val="000000"/>
                <w:sz w:val="14"/>
              </w:rPr>
              <w:t>16.527.348,80</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17.191.258,88</w:t>
            </w: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vAlign w:val="center"/>
          </w:tcPr>
          <w:p>
            <w:pPr>
              <w:ind w:left="28" w:right="28"/>
              <w:jc w:val="right"/>
              <w:rPr>
                <w:rFonts w:ascii="Tahoma" w:hAnsi="Tahoma" w:cs="Tahoma"/>
                <w:b w:val="1"/>
                <w:color w:val="000000"/>
                <w:sz w:val="14"/>
              </w:rPr>
            </w:pPr>
            <w:r>
              <w:rPr>
                <w:rFonts w:ascii="Tahoma" w:hAnsi="Tahoma" w:cs="Tahoma"/>
                <w:b w:val="1"/>
                <w:color w:val="000000"/>
                <w:sz w:val="14"/>
              </w:rPr>
              <w:t>3.687.846,37</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left w:val="double" w:sz="6" w:space="0" w:shadow="0" w:frame="0" w:color="000000"/>
            </w:tcBorders>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40.252.984,55</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16.610.124,07</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1.389.475,06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5.865.112,58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tcBorders>
              <w:left w:val="double" w:sz="6" w:space="0" w:shadow="0" w:frame="0" w:color="000000"/>
            </w:tcBorders>
          </w:tcPr>
          <w:p>
            <w:pPr>
              <w:rPr>
                <w:rFonts w:ascii="Tahoma" w:hAnsi="Tahoma" w:cs="Tahoma"/>
                <w:color w:val="000000"/>
                <w:sz w:val="1"/>
              </w:rPr>
            </w:pPr>
          </w:p>
        </w:tc>
        <w:tc>
          <w:tcPr>
            <w:tcW w:w="6045" w:type="dxa"/>
            <w:gridSpan w:val="6"/>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2"/>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4"/>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6"/>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2"/>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4"/>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SPESE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6.121.794,05</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PR</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3.770.621,64</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-173.906,20</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2.177.266,21</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21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36.031.557,03</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PC</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12.839.502,43</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I</w:t>
            </w:r>
          </w:p>
        </w:tc>
        <w:tc>
          <w:tcPr>
            <w:tcW w:w="1635" w:type="dxa"/>
            <w:gridSpan w:val="2"/>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16.527.348,80</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ECP</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17.191.258,88</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4"/>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3.687.846,37</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75"/>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40.252.984,55</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TP</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16.610.124,07</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FPV</w:t>
            </w:r>
          </w:p>
        </w:tc>
        <w:tc>
          <w:tcPr>
            <w:tcW w:w="1635" w:type="dxa"/>
            <w:gridSpan w:val="2"/>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1.389.475,06</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575" w:type="dxa"/>
            <w:gridSpan w:val="4"/>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5.865.112,58</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20"/>
        </w:trPr>
        <w:tc>
          <w:tcPr>
            <w:tcW w:w="90" w:type="dxa"/>
            <w:tcBorders>
              <w:left w:val="double" w:sz="6" w:space="0" w:shadow="0" w:frame="0" w:color="000000"/>
            </w:tcBorders>
            <w:shd w:val="clear" w:color="auto" w:fill="A9A9A9"/>
          </w:tcPr>
          <w:p>
            <w:pPr>
              <w:rPr>
                <w:rFonts w:ascii="Tahoma" w:hAnsi="Tahoma" w:cs="Tahoma"/>
                <w:color w:val="000000"/>
                <w:sz w:val="1"/>
              </w:rPr>
            </w:pPr>
          </w:p>
        </w:tc>
        <w:tc>
          <w:tcPr>
            <w:tcW w:w="6045" w:type="dxa"/>
            <w:gridSpan w:val="6"/>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2"/>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4"/>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05"/>
        </w:trPr>
        <w:tc>
          <w:tcPr>
            <w:tcW w:w="90" w:type="dxa"/>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6"/>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2"/>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4"/>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33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(l'importo dei debiti  definitivamente cancellati dalle scritture. Non riguarda il riaccertamento di impegni di competenza dell'esercizio cui si riferisce il rendiconto. In sede di riaccertamento dei residui non può essere effettuata una rettifica in aumento dei residui passivi se non nei casi espressamente consentiti  (Principio contabile applicato della contabilità finanziaria 9.1  di cui all'Allegato n. 4-2). Le rettifiche in aumento sono indicate con il segno "+", le rettifiche in riduzione sono indicate</w:t>
            </w:r>
          </w:p>
        </w:tc>
      </w:tr>
      <w:tr>
        <w:trPr>
          <w:trHeight w:hRule="atLeast" w:val="195"/>
        </w:trPr>
        <w:tc>
          <w:tcPr>
            <w:tcW w:w="345" w:type="dxa"/>
            <w:gridSpan w:val="2"/>
          </w:tcPr>
          <w:p>
            <w:pPr>
              <w:spacing w:before="14"/>
              <w:ind w:left="28" w:right="28"/>
              <w:rPr>
                <w:rFonts w:ascii="Tahoma" w:hAnsi="Tahoma" w:cs="Tahoma"/>
                <w:color w:val="000000"/>
                <w:sz w:val="12"/>
              </w:rPr>
            </w:pP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con il segno "-".</w:t>
            </w:r>
          </w:p>
        </w:tc>
      </w:tr>
      <w:tr>
        <w:trPr>
          <w:trHeight w:hRule="atLeast" w:val="18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Indicare gli impegni imputati contabilmente  all'esercizio cui il rendiconto si riferisce  al netto dei debiti che, in occasione del riaccertamento ordinario dei residui effettuato ai sensi dell'articolo 3, comma 4, risultassero non esigibili  e reimputati agli esercizi in cui le obbligazioni risultano esigibili.</w:t>
            </w:r>
          </w:p>
        </w:tc>
      </w:tr>
      <w:tr>
        <w:trPr>
          <w:trHeight w:hRule="atLeast" w:val="195"/>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Indicare l'importo corrispondente agli impegni imputati agli esercizi successivi finanziati con il fondo pluriennale vincolato</w:t>
            </w:r>
          </w:p>
        </w:tc>
      </w:tr>
      <w:tr>
        <w:trPr>
          <w:trHeight w:hRule="atLeast" w:val="180"/>
        </w:trPr>
        <w:tc>
          <w:tcPr>
            <w:tcW w:w="345" w:type="dxa"/>
            <w:gridSpan w:val="2"/>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26"/>
          </w:tcPr>
          <w:p>
            <w:pPr>
              <w:spacing w:before="14"/>
              <w:ind w:left="28" w:right="28"/>
              <w:rPr>
                <w:rFonts w:ascii="Tahoma" w:hAnsi="Tahoma" w:cs="Tahoma"/>
                <w:color w:val="000000"/>
                <w:sz w:val="12"/>
              </w:rPr>
            </w:pPr>
            <w:r>
              <w:rPr>
                <w:rFonts w:ascii="Tahoma" w:hAnsi="Tahoma" w:cs="Tahoma"/>
                <w:color w:val="000000"/>
                <w:sz w:val="12"/>
              </w:rPr>
              <w:t xml:space="preserve">Solo per le Regioni e le Province autonome. L'importo del disavanzo da debito autorizzato e non contratto  non è compreso nella voce precedente, concernente il  disavanzo di amministrazione.</w:t>
            </w:r>
          </w:p>
        </w:tc>
      </w:tr>
      <w:tr>
        <w:trPr>
          <w:trHeight w:hRule="atLeast" w:val="330"/>
        </w:trPr>
        <w:tc>
          <w:tcPr>
            <w:tcW w:w="570" w:type="dxa"/>
            <w:gridSpan w:val="3"/>
            <w:vMerge w:val="restart"/>
          </w:tcPr>
          <w:p>
            <w:pPr>
              <w:pageBreakBefore w:val="1"/>
              <w:rPr>
                <w:rFonts w:ascii="Tahoma" w:hAnsi="Tahoma" w:cs="Tahoma"/>
                <w:color w:val="000000"/>
                <w:sz w:val="1"/>
              </w:rPr>
            </w:pPr>
            <w:r>
              <w:drawing>
                <wp:inline xmlns:wp="http://schemas.openxmlformats.org/drawingml/2006/wordprocessingDrawing">
                  <wp:extent cx="361950" cy="3619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3"/>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4"/>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6"/>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2021</w:t>
            </w:r>
          </w:p>
        </w:tc>
        <w:tc>
          <w:tcPr>
            <w:tcW w:w="1425" w:type="dxa"/>
            <w:gridSpan w:val="2"/>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pageBreakBefore w:val="1"/>
              <w:rPr>
                <w:sz w:val="1"/>
              </w:rPr>
            </w:pPr>
          </w:p>
        </w:tc>
        <w:tc>
          <w:tcPr>
            <w:tcW w:w="1725" w:type="dxa"/>
            <w:gridSpan w:val="6"/>
          </w:tcPr>
          <w:p>
            <w:pPr>
              <w:pageBreakBefore w:val="1"/>
              <w:ind w:left="28" w:right="28"/>
              <w:jc w:val="right"/>
              <w:rPr>
                <w:rFonts w:ascii="Tahoma" w:hAnsi="Tahoma" w:cs="Tahoma"/>
                <w:color w:val="000000"/>
                <w:sz w:val="19"/>
              </w:rPr>
            </w:pPr>
            <w:r>
              <w:rPr>
                <w:rFonts w:ascii="Tahoma" w:hAnsi="Tahoma" w:cs="Tahoma"/>
                <w:color w:val="000000"/>
                <w:sz w:val="19"/>
              </w:rPr>
              <w:t>Pagina 14 di 15</w:t>
            </w:r>
          </w:p>
        </w:tc>
      </w:tr>
      <w:tr>
        <w:trPr>
          <w:trHeight w:hRule="atLeast" w:val="255"/>
        </w:trPr>
        <w:tc>
          <w:tcPr>
            <w:tcW w:w="570" w:type="dxa"/>
            <w:gridSpan w:val="3"/>
            <w:vMerge w:val="continue"/>
          </w:tcPr>
          <w:p>
            <w:pPr>
              <w:rPr>
                <w:sz w:val="1"/>
              </w:rPr>
            </w:pPr>
          </w:p>
        </w:tc>
        <w:tc>
          <w:tcPr>
            <w:tcW w:w="180" w:type="dxa"/>
          </w:tcPr>
          <w:p>
            <w:pPr>
              <w:rPr>
                <w:sz w:val="1"/>
              </w:rPr>
            </w:pPr>
          </w:p>
        </w:tc>
        <w:tc>
          <w:tcPr>
            <w:tcW w:w="1620" w:type="dxa"/>
            <w:gridSpan w:val="2"/>
          </w:tcPr>
          <w:p>
            <w:pPr>
              <w:rPr>
                <w:sz w:val="1"/>
              </w:rPr>
            </w:pPr>
          </w:p>
        </w:tc>
        <w:tc>
          <w:tcPr>
            <w:tcW w:w="12795" w:type="dxa"/>
            <w:gridSpan w:val="19"/>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RIEPILOGO SPESE PER TITOLI E MACROAGGREGATI - IMPEGNI -</w:t>
            </w:r>
          </w:p>
        </w:tc>
        <w:tc>
          <w:tcPr>
            <w:tcW w:w="945" w:type="dxa"/>
            <w:gridSpan w:val="3"/>
          </w:tcPr>
          <w:p>
            <w:pPr>
              <w:rPr>
                <w:sz w:val="1"/>
              </w:rPr>
            </w:pPr>
          </w:p>
        </w:tc>
      </w:tr>
      <w:tr>
        <w:trPr>
          <w:trHeight w:hRule="exact" w:val="60"/>
        </w:trPr>
        <w:tc>
          <w:tcPr>
            <w:tcW w:w="570" w:type="dxa"/>
            <w:gridSpan w:val="3"/>
          </w:tcPr>
          <w:p>
            <w:pPr>
              <w:rPr>
                <w:sz w:val="1"/>
              </w:rPr>
            </w:pPr>
          </w:p>
        </w:tc>
        <w:tc>
          <w:tcPr>
            <w:tcW w:w="180" w:type="dxa"/>
          </w:tcPr>
          <w:p>
            <w:pPr>
              <w:rPr>
                <w:sz w:val="1"/>
              </w:rPr>
            </w:pPr>
          </w:p>
        </w:tc>
        <w:tc>
          <w:tcPr>
            <w:tcW w:w="1620" w:type="dxa"/>
            <w:gridSpan w:val="2"/>
          </w:tcPr>
          <w:p>
            <w:pPr>
              <w:rPr>
                <w:sz w:val="1"/>
              </w:rPr>
            </w:pPr>
          </w:p>
        </w:tc>
        <w:tc>
          <w:tcPr>
            <w:tcW w:w="12795" w:type="dxa"/>
            <w:gridSpan w:val="19"/>
            <w:vMerge w:val="continue"/>
          </w:tcPr>
          <w:p>
            <w:pPr>
              <w:rPr>
                <w:sz w:val="1"/>
              </w:rPr>
            </w:pPr>
          </w:p>
        </w:tc>
        <w:tc>
          <w:tcPr>
            <w:tcW w:w="945" w:type="dxa"/>
            <w:gridSpan w:val="3"/>
          </w:tcPr>
          <w:p>
            <w:pPr>
              <w:rPr>
                <w:sz w:val="1"/>
              </w:rPr>
            </w:pPr>
          </w:p>
        </w:tc>
      </w:tr>
      <w:tr>
        <w:trPr>
          <w:trHeight w:hRule="exact" w:val="75"/>
        </w:trPr>
        <w:tc>
          <w:tcPr>
            <w:tcW w:w="13230" w:type="dxa"/>
            <w:gridSpan w:val="19"/>
          </w:tcPr>
          <w:p>
            <w:pPr>
              <w:rPr>
                <w:sz w:val="1"/>
              </w:rPr>
            </w:pPr>
          </w:p>
        </w:tc>
        <w:tc>
          <w:tcPr>
            <w:tcW w:w="1440" w:type="dxa"/>
            <w:gridSpan w:val="5"/>
          </w:tcPr>
          <w:p>
            <w:pPr>
              <w:rPr>
                <w:sz w:val="1"/>
              </w:rPr>
            </w:pPr>
          </w:p>
        </w:tc>
        <w:tc>
          <w:tcPr>
            <w:tcW w:w="1440" w:type="dxa"/>
            <w:gridSpan w:val="4"/>
          </w:tcPr>
          <w:p>
            <w:pPr>
              <w:rPr>
                <w:sz w:val="1"/>
              </w:rPr>
            </w:pPr>
          </w:p>
        </w:tc>
      </w:tr>
      <w:tr>
        <w:trPr>
          <w:trHeight w:hRule="atLeast" w:val="720"/>
        </w:trPr>
        <w:tc>
          <w:tcPr>
            <w:tcW w:w="13230" w:type="dxa"/>
            <w:gridSpan w:val="19"/>
            <w:tcBorders>
              <w:right w:val="single" w:sz="6" w:space="0" w:shadow="0" w:frame="0" w:color="000000"/>
            </w:tcBorders>
            <w:vAlign w:val="center"/>
          </w:tcPr>
          <w:p>
            <w:pPr>
              <w:jc w:val="center"/>
              <w:rPr>
                <w:rFonts w:ascii="Tahoma" w:hAnsi="Tahoma" w:cs="Tahoma"/>
                <w:color w:val="000000"/>
                <w:sz w:val="16"/>
              </w:rPr>
            </w:pPr>
            <w:r>
              <w:rPr>
                <w:rFonts w:ascii="Tahoma" w:hAnsi="Tahoma" w:cs="Tahoma"/>
                <w:color w:val="000000"/>
                <w:sz w:val="16"/>
              </w:rPr>
              <w:t>TITOLI E MACROAGGREGATI DI SPESA</w:t>
            </w:r>
          </w:p>
        </w:tc>
        <w:tc>
          <w:tcPr>
            <w:tcW w:w="1440" w:type="dxa"/>
            <w:gridSpan w:val="5"/>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Totale</w:t>
            </w:r>
          </w:p>
        </w:tc>
        <w:tc>
          <w:tcPr>
            <w:tcW w:w="144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 xml:space="preserve"> - di cui non ricorrenti</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1: Spese correnti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Redditi da lavoro dipendente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1.312.452,89</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1.309.526,00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Imposte e tasse a carico dell'ente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72.335,03</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69.839,70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Acquisto di beni e servizi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4.410.976,23</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4.391.893,00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104</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Trasferimenti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382.359,43</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363.388,41</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107</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Interessi passivi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194.377,37</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194.377,37</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109</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Rimborsi e poste correttive delle entrate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15.289,05</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2.987,26</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110</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Altre spese correnti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294.735,23</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7.030,55</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100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1</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6.682.525,23</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6.339.042,29</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2: Spese in conto capitale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202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Investimenti fissi lordi e acquisto di terreni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1.783.359,86</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1.175.693,95</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203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Contributi agli investimenti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200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2</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1.783.359,86</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1.175.693,95</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3: Spese per incremento attivita' finanziarie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304</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Altre spese per incremento di attività finanziarie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300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3</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4: Rimborso Prestiti</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prestiti a breve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82.140,00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403</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Rimborso mutui e altri finanziamenti a medio lungo termine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634.752,83</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634.752,83</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405</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Fondi per rimborso prestiti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0,00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400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4</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716.892,83</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634.752,83</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5: Chiusura Anticipazioni ricevute da istituto tesoriere/cassiere</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501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Chiusura Anticipazioni ricevute da istituto tesoriere/cassiere</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6.125.619,20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6.125.619,20</w:t>
            </w:r>
          </w:p>
        </w:tc>
      </w:tr>
      <w:tr>
        <w:trPr>
          <w:trHeight w:hRule="atLeast" w:val="435"/>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500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5</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6.125.619,20</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6.125.619,20</w:t>
            </w: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left="72"/>
              <w:rPr>
                <w:rFonts w:ascii="Tahoma" w:hAnsi="Tahoma" w:cs="Tahoma"/>
                <w:b w:val="1"/>
                <w:color w:val="000000"/>
                <w:sz w:val="14"/>
              </w:rPr>
            </w:pPr>
            <w:r>
              <w:rPr>
                <w:rFonts w:ascii="Tahoma" w:hAnsi="Tahoma" w:cs="Tahoma"/>
                <w:b w:val="1"/>
                <w:color w:val="000000"/>
                <w:sz w:val="14"/>
              </w:rPr>
              <w:t>TITOLO 7: Uscite per conto terzi e partite di giro</w:t>
            </w:r>
          </w:p>
        </w:tc>
        <w:tc>
          <w:tcPr>
            <w:tcW w:w="1440" w:type="dxa"/>
            <w:gridSpan w:val="5"/>
            <w:tcBorders>
              <w:right w:val="single" w:sz="6" w:space="0" w:shadow="0" w:frame="0" w:color="000000"/>
            </w:tcBorders>
            <w:vAlign w:val="center"/>
          </w:tcPr>
          <w:p>
            <w:pPr>
              <w:jc w:val="center"/>
              <w:rPr>
                <w:rFonts w:ascii="Tahoma" w:hAnsi="Tahoma" w:cs="Tahoma"/>
                <w:color w:val="000000"/>
                <w:sz w:val="16"/>
              </w:rPr>
            </w:pPr>
          </w:p>
        </w:tc>
        <w:tc>
          <w:tcPr>
            <w:tcW w:w="1440" w:type="dxa"/>
            <w:gridSpan w:val="4"/>
            <w:tcBorders>
              <w:right w:val="single" w:sz="6" w:space="0" w:shadow="0" w:frame="0" w:color="000000"/>
            </w:tcBorders>
            <w:vAlign w:val="center"/>
          </w:tcPr>
          <w:p>
            <w:pPr>
              <w:jc w:val="center"/>
              <w:rPr>
                <w:rFonts w:ascii="Tahoma" w:hAnsi="Tahoma" w:cs="Tahoma"/>
                <w:color w:val="000000"/>
                <w:sz w:val="16"/>
              </w:rPr>
            </w:pPr>
          </w:p>
        </w:tc>
      </w:tr>
      <w:tr>
        <w:trPr>
          <w:trHeight w:hRule="exact" w:val="15"/>
        </w:trPr>
        <w:tc>
          <w:tcPr>
            <w:tcW w:w="750" w:type="dxa"/>
            <w:gridSpan w:val="4"/>
          </w:tcPr>
          <w:p>
            <w:pPr>
              <w:rPr>
                <w:sz w:val="1"/>
              </w:rPr>
            </w:pPr>
          </w:p>
        </w:tc>
        <w:tc>
          <w:tcPr>
            <w:tcW w:w="12480" w:type="dxa"/>
            <w:gridSpan w:val="15"/>
          </w:tcPr>
          <w:p>
            <w:pPr>
              <w:rPr>
                <w:sz w:val="1"/>
              </w:rPr>
            </w:pPr>
          </w:p>
        </w:tc>
        <w:tc>
          <w:tcPr>
            <w:tcW w:w="1440" w:type="dxa"/>
            <w:gridSpan w:val="5"/>
          </w:tcPr>
          <w:p>
            <w:pPr>
              <w:rPr>
                <w:sz w:val="1"/>
              </w:rPr>
            </w:pPr>
          </w:p>
        </w:tc>
        <w:tc>
          <w:tcPr>
            <w:tcW w:w="1440" w:type="dxa"/>
            <w:gridSpan w:val="4"/>
          </w:tcPr>
          <w:p>
            <w:pPr>
              <w:rPr>
                <w:sz w:val="1"/>
              </w:rPr>
            </w:pPr>
          </w:p>
        </w:tc>
      </w:tr>
      <w:tr>
        <w:trPr>
          <w:trHeight w:hRule="atLeast" w:val="285"/>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701</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partite di giro</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1.191.973,80</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644.593,81</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r>
              <w:rPr>
                <w:rFonts w:ascii="Tahoma" w:hAnsi="Tahoma" w:cs="Tahoma"/>
                <w:color w:val="000000"/>
                <w:sz w:val="14"/>
              </w:rPr>
              <w:t>702</w:t>
            </w:r>
          </w:p>
        </w:tc>
        <w:tc>
          <w:tcPr>
            <w:tcW w:w="12480" w:type="dxa"/>
            <w:gridSpan w:val="15"/>
            <w:tcBorders>
              <w:right w:val="single" w:sz="6" w:space="0" w:shadow="0" w:frame="0" w:color="000000"/>
            </w:tcBorders>
            <w:vAlign w:val="center"/>
          </w:tcPr>
          <w:p>
            <w:pPr>
              <w:ind w:left="72"/>
              <w:rPr>
                <w:rFonts w:ascii="Tahoma" w:hAnsi="Tahoma" w:cs="Tahoma"/>
                <w:color w:val="000000"/>
                <w:sz w:val="14"/>
              </w:rPr>
            </w:pPr>
            <w:r>
              <w:rPr>
                <w:rFonts w:ascii="Tahoma" w:hAnsi="Tahoma" w:cs="Tahoma"/>
                <w:color w:val="000000"/>
                <w:sz w:val="14"/>
              </w:rPr>
              <w:t>Uscite per conto terzi</w:t>
            </w: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26.977,88</w:t>
            </w: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r>
              <w:rPr>
                <w:rFonts w:ascii="Tahoma" w:hAnsi="Tahoma" w:cs="Tahoma"/>
                <w:color w:val="000000"/>
                <w:sz w:val="14"/>
              </w:rPr>
              <w:t>26.977,88</w:t>
            </w:r>
          </w:p>
        </w:tc>
      </w:tr>
      <w:tr>
        <w:trPr>
          <w:trHeight w:hRule="atLeast" w:val="420"/>
        </w:trPr>
        <w:tc>
          <w:tcPr>
            <w:tcW w:w="750" w:type="dxa"/>
            <w:gridSpan w:val="4"/>
            <w:tcBorders>
              <w:right w:val="single" w:sz="6" w:space="0" w:shadow="0" w:frame="0" w:color="000000"/>
            </w:tcBorders>
            <w:shd w:val="clear" w:color="auto" w:fill="DCDCDC"/>
            <w:vAlign w:val="center"/>
          </w:tcPr>
          <w:p>
            <w:pPr>
              <w:jc w:val="center"/>
              <w:rPr>
                <w:rFonts w:ascii="Tahoma" w:hAnsi="Tahoma" w:cs="Tahoma"/>
                <w:b w:val="1"/>
                <w:color w:val="000000"/>
                <w:sz w:val="14"/>
              </w:rPr>
            </w:pPr>
            <w:r>
              <w:rPr>
                <w:rFonts w:ascii="Tahoma" w:hAnsi="Tahoma" w:cs="Tahoma"/>
                <w:b w:val="1"/>
                <w:color w:val="000000"/>
                <w:sz w:val="14"/>
              </w:rPr>
              <w:t>700</w:t>
            </w:r>
          </w:p>
        </w:tc>
        <w:tc>
          <w:tcPr>
            <w:tcW w:w="12480" w:type="dxa"/>
            <w:gridSpan w:val="15"/>
            <w:tcBorders>
              <w:right w:val="single" w:sz="6" w:space="0" w:shadow="0" w:frame="0" w:color="000000"/>
            </w:tcBorders>
            <w:shd w:val="clear" w:color="auto" w:fill="DCDCDC"/>
            <w:vAlign w:val="center"/>
          </w:tcPr>
          <w:p>
            <w:pPr>
              <w:ind w:left="72"/>
              <w:rPr>
                <w:rFonts w:ascii="Tahoma" w:hAnsi="Tahoma" w:cs="Tahoma"/>
                <w:b w:val="1"/>
                <w:color w:val="000000"/>
                <w:sz w:val="14"/>
              </w:rPr>
            </w:pPr>
            <w:r>
              <w:rPr>
                <w:rFonts w:ascii="Tahoma" w:hAnsi="Tahoma" w:cs="Tahoma"/>
                <w:b w:val="1"/>
                <w:color w:val="000000"/>
                <w:sz w:val="14"/>
              </w:rPr>
              <w:t>Totale TITOLO 7</w:t>
            </w:r>
          </w:p>
        </w:tc>
        <w:tc>
          <w:tcPr>
            <w:tcW w:w="1440" w:type="dxa"/>
            <w:gridSpan w:val="5"/>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1.218.951,68</w:t>
            </w:r>
          </w:p>
        </w:tc>
        <w:tc>
          <w:tcPr>
            <w:tcW w:w="1440" w:type="dxa"/>
            <w:gridSpan w:val="4"/>
            <w:tcBorders>
              <w:right w:val="single" w:sz="6" w:space="0" w:shadow="0" w:frame="0" w:color="000000"/>
            </w:tcBorders>
            <w:shd w:val="clear" w:color="auto" w:fill="DCDCDC"/>
            <w:vAlign w:val="center"/>
          </w:tcPr>
          <w:p>
            <w:pPr>
              <w:ind w:right="72"/>
              <w:jc w:val="right"/>
              <w:rPr>
                <w:rFonts w:ascii="Tahoma" w:hAnsi="Tahoma" w:cs="Tahoma"/>
                <w:b w:val="1"/>
                <w:color w:val="000000"/>
                <w:sz w:val="14"/>
              </w:rPr>
            </w:pPr>
            <w:r>
              <w:rPr>
                <w:rFonts w:ascii="Tahoma" w:hAnsi="Tahoma" w:cs="Tahoma"/>
                <w:b w:val="1"/>
                <w:color w:val="000000"/>
                <w:sz w:val="14"/>
              </w:rPr>
              <w:t>671.571,69</w:t>
            </w:r>
          </w:p>
        </w:tc>
      </w:tr>
      <w:tr>
        <w:trPr>
          <w:trHeight w:hRule="atLeast" w:val="300"/>
        </w:trPr>
        <w:tc>
          <w:tcPr>
            <w:tcW w:w="750" w:type="dxa"/>
            <w:gridSpan w:val="4"/>
            <w:tcBorders>
              <w:right w:val="single" w:sz="6" w:space="0" w:shadow="0" w:frame="0" w:color="000000"/>
            </w:tcBorders>
            <w:vAlign w:val="center"/>
          </w:tcPr>
          <w:p>
            <w:pPr>
              <w:jc w:val="center"/>
              <w:rPr>
                <w:rFonts w:ascii="Tahoma" w:hAnsi="Tahoma" w:cs="Tahoma"/>
                <w:color w:val="000000"/>
                <w:sz w:val="14"/>
              </w:rPr>
            </w:pPr>
          </w:p>
        </w:tc>
        <w:tc>
          <w:tcPr>
            <w:tcW w:w="12480" w:type="dxa"/>
            <w:gridSpan w:val="15"/>
            <w:tcBorders>
              <w:right w:val="single" w:sz="6" w:space="0" w:shadow="0" w:frame="0" w:color="000000"/>
            </w:tcBorders>
            <w:vAlign w:val="center"/>
          </w:tcPr>
          <w:p>
            <w:pPr>
              <w:ind w:left="72"/>
              <w:rPr>
                <w:rFonts w:ascii="Tahoma" w:hAnsi="Tahoma" w:cs="Tahoma"/>
                <w:color w:val="000000"/>
                <w:sz w:val="14"/>
              </w:rPr>
            </w:pPr>
          </w:p>
        </w:tc>
        <w:tc>
          <w:tcPr>
            <w:tcW w:w="1440" w:type="dxa"/>
            <w:gridSpan w:val="5"/>
            <w:tcBorders>
              <w:right w:val="single" w:sz="6" w:space="0" w:shadow="0" w:frame="0" w:color="000000"/>
            </w:tcBorders>
            <w:vAlign w:val="center"/>
          </w:tcPr>
          <w:p>
            <w:pPr>
              <w:ind w:right="72"/>
              <w:jc w:val="right"/>
              <w:rPr>
                <w:rFonts w:ascii="Tahoma" w:hAnsi="Tahoma" w:cs="Tahoma"/>
                <w:color w:val="000000"/>
                <w:sz w:val="14"/>
              </w:rPr>
            </w:pPr>
          </w:p>
        </w:tc>
        <w:tc>
          <w:tcPr>
            <w:tcW w:w="1440" w:type="dxa"/>
            <w:gridSpan w:val="4"/>
            <w:tcBorders>
              <w:right w:val="single" w:sz="6" w:space="0" w:shadow="0" w:frame="0" w:color="000000"/>
            </w:tcBorders>
            <w:vAlign w:val="center"/>
          </w:tcPr>
          <w:p>
            <w:pPr>
              <w:ind w:right="72"/>
              <w:jc w:val="right"/>
              <w:rPr>
                <w:rFonts w:ascii="Tahoma" w:hAnsi="Tahoma" w:cs="Tahoma"/>
                <w:color w:val="000000"/>
                <w:sz w:val="14"/>
              </w:rPr>
            </w:pPr>
          </w:p>
        </w:tc>
      </w:tr>
      <w:tr>
        <w:trPr>
          <w:trHeight w:hRule="atLeast" w:val="540"/>
        </w:trPr>
        <w:tc>
          <w:tcPr>
            <w:tcW w:w="750" w:type="dxa"/>
            <w:gridSpan w:val="4"/>
            <w:tcBorders>
              <w:right w:val="single" w:sz="6" w:space="0" w:shadow="0" w:frame="0" w:color="000000"/>
            </w:tcBorders>
            <w:vAlign w:val="center"/>
          </w:tcPr>
          <w:p>
            <w:pPr>
              <w:jc w:val="center"/>
              <w:rPr>
                <w:rFonts w:ascii="Tahoma" w:hAnsi="Tahoma" w:cs="Tahoma"/>
                <w:b w:val="1"/>
                <w:color w:val="000000"/>
                <w:sz w:val="14"/>
              </w:rPr>
            </w:pPr>
          </w:p>
        </w:tc>
        <w:tc>
          <w:tcPr>
            <w:tcW w:w="12480" w:type="dxa"/>
            <w:gridSpan w:val="1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TOTALE IMPEGNI</w:t>
            </w:r>
          </w:p>
        </w:tc>
        <w:tc>
          <w:tcPr>
            <w:tcW w:w="1440" w:type="dxa"/>
            <w:gridSpan w:val="5"/>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16.527.348,80</w:t>
            </w:r>
          </w:p>
        </w:tc>
        <w:tc>
          <w:tcPr>
            <w:tcW w:w="1440" w:type="dxa"/>
            <w:gridSpan w:val="4"/>
            <w:tcBorders>
              <w:right w:val="single" w:sz="6" w:space="0" w:shadow="0" w:frame="0" w:color="000000"/>
            </w:tcBorders>
            <w:vAlign w:val="center"/>
          </w:tcPr>
          <w:p>
            <w:pPr>
              <w:ind w:right="72"/>
              <w:jc w:val="right"/>
              <w:rPr>
                <w:rFonts w:ascii="Tahoma" w:hAnsi="Tahoma" w:cs="Tahoma"/>
                <w:b w:val="1"/>
                <w:color w:val="000000"/>
                <w:sz w:val="14"/>
              </w:rPr>
            </w:pPr>
            <w:r>
              <w:rPr>
                <w:rFonts w:ascii="Tahoma" w:hAnsi="Tahoma" w:cs="Tahoma"/>
                <w:b w:val="1"/>
                <w:color w:val="000000"/>
                <w:sz w:val="14"/>
              </w:rPr>
              <w:t>14.946.679,96</w:t>
            </w: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2023-06-29T09:05:44Z</dcterms:created>
  <cp:revision>1</cp:revision>
</cp:coreProperties>
</file>